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9F0EE4" w14:textId="77777777" w:rsidR="0018464C" w:rsidRDefault="006330DB">
      <w:r>
        <w:t>-098io</w:t>
      </w:r>
      <w:r>
        <w:rPr>
          <w:noProof/>
        </w:rPr>
        <mc:AlternateContent>
          <mc:Choice Requires="wpg">
            <w:drawing>
              <wp:anchor distT="0" distB="0" distL="114300" distR="114300" simplePos="0" relativeHeight="251658240" behindDoc="0" locked="0" layoutInCell="1" hidden="0" allowOverlap="1" wp14:anchorId="0BD26A05" wp14:editId="2239FDD6">
                <wp:simplePos x="0" y="0"/>
                <wp:positionH relativeFrom="page">
                  <wp:posOffset>229234</wp:posOffset>
                </wp:positionH>
                <wp:positionV relativeFrom="page">
                  <wp:posOffset>250190</wp:posOffset>
                </wp:positionV>
                <wp:extent cx="7315200" cy="1215391"/>
                <wp:effectExtent l="0" t="0" r="0" b="0"/>
                <wp:wrapNone/>
                <wp:docPr id="2" name="Group 2"/>
                <wp:cNvGraphicFramePr/>
                <a:graphic xmlns:a="http://schemas.openxmlformats.org/drawingml/2006/main">
                  <a:graphicData uri="http://schemas.microsoft.com/office/word/2010/wordprocessingGroup">
                    <wpg:wgp>
                      <wpg:cNvGrpSpPr/>
                      <wpg:grpSpPr>
                        <a:xfrm>
                          <a:off x="0" y="0"/>
                          <a:ext cx="7315200" cy="1215391"/>
                          <a:chOff x="1688400" y="3172305"/>
                          <a:chExt cx="7315200" cy="1215391"/>
                        </a:xfrm>
                      </wpg:grpSpPr>
                      <wpg:grpSp>
                        <wpg:cNvPr id="1" name="Group 1"/>
                        <wpg:cNvGrpSpPr/>
                        <wpg:grpSpPr>
                          <a:xfrm>
                            <a:off x="1688400" y="3172305"/>
                            <a:ext cx="7315200" cy="1215391"/>
                            <a:chOff x="0" y="-1"/>
                            <a:chExt cx="7315200" cy="1216153"/>
                          </a:xfrm>
                        </wpg:grpSpPr>
                        <wps:wsp>
                          <wps:cNvPr id="3" name="Rectangle 3"/>
                          <wps:cNvSpPr/>
                          <wps:spPr>
                            <a:xfrm>
                              <a:off x="0" y="-1"/>
                              <a:ext cx="7315200" cy="1216150"/>
                            </a:xfrm>
                            <a:prstGeom prst="rect">
                              <a:avLst/>
                            </a:prstGeom>
                            <a:noFill/>
                            <a:ln>
                              <a:noFill/>
                            </a:ln>
                          </wps:spPr>
                          <wps:txbx>
                            <w:txbxContent>
                              <w:p w14:paraId="5E16B524" w14:textId="77777777" w:rsidR="00E3762B" w:rsidRDefault="00E3762B">
                                <w:pPr>
                                  <w:spacing w:line="240" w:lineRule="auto"/>
                                  <w:textDirection w:val="btLr"/>
                                </w:pPr>
                              </w:p>
                            </w:txbxContent>
                          </wps:txbx>
                          <wps:bodyPr spcFirstLastPara="1" wrap="square" lIns="91425" tIns="91425" rIns="91425" bIns="91425" anchor="ctr" anchorCtr="0">
                            <a:noAutofit/>
                          </wps:bodyPr>
                        </wps:wsp>
                        <wps:wsp>
                          <wps:cNvPr id="4" name="Freeform 4"/>
                          <wps:cNvSpPr/>
                          <wps:spPr>
                            <a:xfrm>
                              <a:off x="0" y="-1"/>
                              <a:ext cx="7315200" cy="1130373"/>
                            </a:xfrm>
                            <a:custGeom>
                              <a:avLst/>
                              <a:gdLst/>
                              <a:ahLst/>
                              <a:cxnLst/>
                              <a:rect l="l" t="t" r="r" b="b"/>
                              <a:pathLst>
                                <a:path w="7312660" h="1129665" extrusionOk="0">
                                  <a:moveTo>
                                    <a:pt x="0" y="0"/>
                                  </a:moveTo>
                                  <a:lnTo>
                                    <a:pt x="7312660" y="0"/>
                                  </a:lnTo>
                                  <a:lnTo>
                                    <a:pt x="7312660" y="1129665"/>
                                  </a:lnTo>
                                  <a:lnTo>
                                    <a:pt x="3619500" y="733425"/>
                                  </a:lnTo>
                                  <a:lnTo>
                                    <a:pt x="0" y="1091565"/>
                                  </a:lnTo>
                                  <a:lnTo>
                                    <a:pt x="0" y="0"/>
                                  </a:lnTo>
                                  <a:close/>
                                </a:path>
                              </a:pathLst>
                            </a:custGeom>
                            <a:solidFill>
                              <a:schemeClr val="accent1"/>
                            </a:solidFill>
                            <a:ln>
                              <a:noFill/>
                            </a:ln>
                          </wps:spPr>
                          <wps:bodyPr spcFirstLastPara="1" wrap="square" lIns="91425" tIns="91425" rIns="91425" bIns="91425" anchor="ctr" anchorCtr="0">
                            <a:noAutofit/>
                          </wps:bodyPr>
                        </wps:wsp>
                        <wps:wsp>
                          <wps:cNvPr id="5" name="Rectangle 5"/>
                          <wps:cNvSpPr/>
                          <wps:spPr>
                            <a:xfrm>
                              <a:off x="0" y="0"/>
                              <a:ext cx="7315200" cy="1216152"/>
                            </a:xfrm>
                            <a:prstGeom prst="rect">
                              <a:avLst/>
                            </a:prstGeom>
                            <a:blipFill rotWithShape="1">
                              <a:blip r:embed="rId8">
                                <a:alphaModFix/>
                              </a:blip>
                              <a:stretch>
                                <a:fillRect r="-7573"/>
                              </a:stretch>
                            </a:blipFill>
                            <a:ln>
                              <a:noFill/>
                            </a:ln>
                          </wps:spPr>
                          <wps:txbx>
                            <w:txbxContent>
                              <w:p w14:paraId="54D2C808" w14:textId="77777777" w:rsidR="00E3762B" w:rsidRDefault="00E3762B">
                                <w:pPr>
                                  <w:spacing w:line="240" w:lineRule="auto"/>
                                  <w:textDirection w:val="btLr"/>
                                </w:pPr>
                              </w:p>
                            </w:txbxContent>
                          </wps:txbx>
                          <wps:bodyPr spcFirstLastPara="1" wrap="square" lIns="91425" tIns="91425" rIns="91425" bIns="91425" anchor="ctr" anchorCtr="0">
                            <a:noAutofit/>
                          </wps:bodyPr>
                        </wps:wsp>
                      </wpg:grpSp>
                    </wpg:wgp>
                  </a:graphicData>
                </a:graphic>
              </wp:anchor>
            </w:drawing>
          </mc:Choice>
          <mc:Fallback>
            <w:pict>
              <v:group w14:anchorId="0BD26A05" id="Group 2" o:spid="_x0000_s1026" style="position:absolute;margin-left:18.05pt;margin-top:19.7pt;width:8in;height:95.7pt;z-index:251658240;mso-position-horizontal-relative:page;mso-position-vertical-relative:page" coordorigin="16884,31723" coordsize="73152,121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">
                <v:group id="Group 1" o:spid="_x0000_s1027" style="position:absolute;left:16884;top:31723;width:73152;height:12153" coordorigin="" coordsize="73152,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3"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5E16B524" w14:textId="77777777" w:rsidR="00E3762B" w:rsidRDefault="00E3762B">
                          <w:pPr>
                            <w:spacing w:line="240" w:lineRule="auto"/>
                            <w:textDirection w:val="btLr"/>
                          </w:pPr>
                        </w:p>
                      </w:txbxContent>
                    </v:textbox>
                  </v:rect>
                  <v:shape id="Freeform 4" o:spid="_x0000_s1029"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" path="m,l7312660,r,1129665l3619500,733425,,1091565,,xe" fillcolor="#4f81bd [3204]" stroked="f">
                    <v:path arrowok="t" o:extrusionok="f"/>
                  </v:shape>
                  <v:rect id="Rectangle 5" o:spid="_x0000_s1030"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" stroked="f">
                    <v:fill r:id="rId9" o:title="" recolor="t" rotate="t" type="frame"/>
                    <v:textbox inset="2.53958mm,2.53958mm,2.53958mm,2.53958mm">
                      <w:txbxContent>
                        <w:p w14:paraId="54D2C808" w14:textId="77777777" w:rsidR="00E3762B" w:rsidRDefault="00E3762B">
                          <w:pPr>
                            <w:spacing w:line="240" w:lineRule="auto"/>
                            <w:textDirection w:val="btLr"/>
                          </w:pPr>
                        </w:p>
                      </w:txbxContent>
                    </v:textbox>
                  </v:rect>
                </v:group>
                <w10:wrap anchorx="page" anchory="page"/>
              </v:group>
            </w:pict>
          </mc:Fallback>
        </mc:AlternateContent>
      </w:r>
      <w:r>
        <w:rPr>
          <w:noProof/>
        </w:rPr>
        <mc:AlternateContent>
          <mc:Choice Requires="wps">
            <w:drawing>
              <wp:anchor distT="0" distB="0" distL="114300" distR="114300" simplePos="0" relativeHeight="251659264" behindDoc="0" locked="0" layoutInCell="1" hidden="0" allowOverlap="1" wp14:anchorId="25CBC12D" wp14:editId="14BEAB4D">
                <wp:simplePos x="0" y="0"/>
                <wp:positionH relativeFrom="page">
                  <wp:align>center</wp:align>
                </wp:positionH>
                <wp:positionV relativeFrom="page">
                  <wp:posOffset>3012758</wp:posOffset>
                </wp:positionV>
                <wp:extent cx="7324725" cy="3652850"/>
                <wp:effectExtent l="0" t="0" r="0" b="0"/>
                <wp:wrapSquare wrapText="bothSides" distT="0" distB="0" distL="114300" distR="114300"/>
                <wp:docPr id="6" name="Rectangle 6"/>
                <wp:cNvGraphicFramePr/>
                <a:graphic xmlns:a="http://schemas.openxmlformats.org/drawingml/2006/main">
                  <a:graphicData uri="http://schemas.microsoft.com/office/word/2010/wordprocessingShape">
                    <wps:wsp>
                      <wps:cNvSpPr/>
                      <wps:spPr>
                        <a:xfrm>
                          <a:off x="1688400" y="1960725"/>
                          <a:ext cx="7315200" cy="3638550"/>
                        </a:xfrm>
                        <a:prstGeom prst="rect">
                          <a:avLst/>
                        </a:prstGeom>
                        <a:noFill/>
                        <a:ln>
                          <a:noFill/>
                        </a:ln>
                      </wps:spPr>
                      <wps:txbx>
                        <w:txbxContent>
                          <w:p w14:paraId="77FB8979" w14:textId="77777777" w:rsidR="00E3762B" w:rsidRDefault="00E3762B">
                            <w:pPr>
                              <w:spacing w:after="200" w:line="275" w:lineRule="auto"/>
                              <w:jc w:val="right"/>
                              <w:textDirection w:val="btLr"/>
                            </w:pPr>
                            <w:r>
                              <w:rPr>
                                <w:smallCaps/>
                                <w:color w:val="5B9BD5"/>
                                <w:sz w:val="64"/>
                              </w:rPr>
                              <w:t>THINKING FORWARD</w:t>
                            </w:r>
                          </w:p>
                          <w:p w14:paraId="4FF17D2D" w14:textId="77777777" w:rsidR="00E3762B" w:rsidRDefault="00E3762B">
                            <w:pPr>
                              <w:spacing w:after="200" w:line="275" w:lineRule="auto"/>
                              <w:jc w:val="right"/>
                              <w:textDirection w:val="btLr"/>
                              <w:rPr>
                                <w:color w:val="404040"/>
                                <w:sz w:val="36"/>
                              </w:rPr>
                            </w:pPr>
                            <w:r>
                              <w:rPr>
                                <w:color w:val="404040"/>
                                <w:sz w:val="36"/>
                              </w:rPr>
                              <w:t xml:space="preserve">Reopening and Contingency Planning </w:t>
                            </w:r>
                          </w:p>
                          <w:p w14:paraId="07D5DEFF" w14:textId="2103B9C2" w:rsidR="00E3762B" w:rsidRDefault="00E3762B">
                            <w:pPr>
                              <w:spacing w:after="200" w:line="275" w:lineRule="auto"/>
                              <w:jc w:val="right"/>
                              <w:textDirection w:val="btLr"/>
                            </w:pPr>
                            <w:r>
                              <w:rPr>
                                <w:color w:val="404040"/>
                                <w:sz w:val="36"/>
                              </w:rPr>
                              <w:t>For the 2020-2021 School Year</w:t>
                            </w:r>
                          </w:p>
                        </w:txbxContent>
                      </wps:txbx>
                      <wps:bodyPr spcFirstLastPara="1" wrap="square" lIns="1600200" tIns="0" rIns="685800" bIns="0" anchor="b" anchorCtr="0">
                        <a:noAutofit/>
                      </wps:bodyPr>
                    </wps:wsp>
                  </a:graphicData>
                </a:graphic>
              </wp:anchor>
            </w:drawing>
          </mc:Choice>
          <mc:Fallback>
            <w:pict>
              <v:rect w14:anchorId="25CBC12D" id="Rectangle 6" o:spid="_x0000_s1031" style="position:absolute;margin-left:0;margin-top:237.25pt;width:576.75pt;height:287.65pt;z-index:251659264;visibility:visible;mso-wrap-style:square;mso-wrap-distance-left:9pt;mso-wrap-distance-top:0;mso-wrap-distance-right:9pt;mso-wrap-distance-bottom:0;mso-position-horizontal:center;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" filled="f" stroked="f">
                <v:textbox inset="126pt,0,54pt,0">
                  <w:txbxContent>
                    <w:p w14:paraId="77FB8979" w14:textId="77777777" w:rsidR="00E3762B" w:rsidRDefault="00E3762B">
                      <w:pPr>
                        <w:spacing w:after="200" w:line="275" w:lineRule="auto"/>
                        <w:jc w:val="right"/>
                        <w:textDirection w:val="btLr"/>
                      </w:pPr>
                      <w:r>
                        <w:rPr>
                          <w:smallCaps/>
                          <w:color w:val="5B9BD5"/>
                          <w:sz w:val="64"/>
                        </w:rPr>
                        <w:t>THINKING FORWARD</w:t>
                      </w:r>
                    </w:p>
                    <w:p w14:paraId="4FF17D2D" w14:textId="77777777" w:rsidR="00E3762B" w:rsidRDefault="00E3762B">
                      <w:pPr>
                        <w:spacing w:after="200" w:line="275" w:lineRule="auto"/>
                        <w:jc w:val="right"/>
                        <w:textDirection w:val="btLr"/>
                        <w:rPr>
                          <w:color w:val="404040"/>
                          <w:sz w:val="36"/>
                        </w:rPr>
                      </w:pPr>
                      <w:r>
                        <w:rPr>
                          <w:color w:val="404040"/>
                          <w:sz w:val="36"/>
                        </w:rPr>
                        <w:t xml:space="preserve">Reopening and Contingency Planning </w:t>
                      </w:r>
                    </w:p>
                    <w:p w14:paraId="07D5DEFF" w14:textId="2103B9C2" w:rsidR="00E3762B" w:rsidRDefault="00E3762B">
                      <w:pPr>
                        <w:spacing w:after="200" w:line="275" w:lineRule="auto"/>
                        <w:jc w:val="right"/>
                        <w:textDirection w:val="btLr"/>
                      </w:pPr>
                      <w:r>
                        <w:rPr>
                          <w:color w:val="404040"/>
                          <w:sz w:val="36"/>
                        </w:rPr>
                        <w:t>For the 2020-2021 School Year</w:t>
                      </w:r>
                    </w:p>
                  </w:txbxContent>
                </v:textbox>
                <w10:wrap type="square" anchorx="page" anchory="page"/>
              </v:rect>
            </w:pict>
          </mc:Fallback>
        </mc:AlternateContent>
      </w:r>
    </w:p>
    <w:p w14:paraId="3E0B18B8" w14:textId="189A60A2" w:rsidR="0018464C" w:rsidRDefault="006330DB">
      <w:pPr>
        <w:pStyle w:val="Heading1"/>
        <w:spacing w:before="0"/>
      </w:pPr>
      <w:bookmarkStart w:id="0" w:name="_g3xearadhxbi" w:colFirst="0" w:colLast="0"/>
      <w:bookmarkStart w:id="1" w:name="_Toc46742258"/>
      <w:bookmarkStart w:id="2" w:name="_Toc46752839"/>
      <w:bookmarkEnd w:id="0"/>
      <w:r>
        <w:rPr>
          <w:noProof/>
        </w:rPr>
        <w:drawing>
          <wp:anchor distT="0" distB="0" distL="114300" distR="114300" simplePos="0" relativeHeight="251660288" behindDoc="0" locked="0" layoutInCell="1" hidden="0" allowOverlap="1" wp14:anchorId="00662EFC" wp14:editId="63935446">
            <wp:simplePos x="0" y="0"/>
            <wp:positionH relativeFrom="column">
              <wp:posOffset>505097</wp:posOffset>
            </wp:positionH>
            <wp:positionV relativeFrom="paragraph">
              <wp:posOffset>1078665</wp:posOffset>
            </wp:positionV>
            <wp:extent cx="5143500" cy="1347597"/>
            <wp:effectExtent l="0" t="0" r="0" b="5080"/>
            <wp:wrapSquare wrapText="bothSides" distT="0" distB="0" distL="114300" distR="11430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cstate="print">
                      <a:extLst>
                        <a:ext uri="{28A0092B-C50C-407E-A947-70E740481C1C}">
                          <a14:useLocalDpi xmlns:a14="http://schemas.microsoft.com/office/drawing/2010/main" val="0"/>
                        </a:ext>
                      </a:extLst>
                    </a:blip>
                    <a:stretch>
                      <a:fillRect/>
                    </a:stretch>
                  </pic:blipFill>
                  <pic:spPr>
                    <a:xfrm>
                      <a:off x="0" y="0"/>
                      <a:ext cx="5143500" cy="1347597"/>
                    </a:xfrm>
                    <a:prstGeom prst="rect">
                      <a:avLst/>
                    </a:prstGeom>
                    <a:ln/>
                  </pic:spPr>
                </pic:pic>
              </a:graphicData>
            </a:graphic>
            <wp14:sizeRelH relativeFrom="margin">
              <wp14:pctWidth>0</wp14:pctWidth>
            </wp14:sizeRelH>
            <wp14:sizeRelV relativeFrom="margin">
              <wp14:pctHeight>0</wp14:pctHeight>
            </wp14:sizeRelV>
          </wp:anchor>
        </w:drawing>
      </w:r>
      <w:bookmarkEnd w:id="1"/>
      <w:bookmarkEnd w:id="2"/>
    </w:p>
    <w:p w14:paraId="4AC02728" w14:textId="77777777" w:rsidR="0018464C" w:rsidRDefault="0018464C">
      <w:pPr>
        <w:sectPr w:rsidR="0018464C">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pgNumType w:start="0"/>
          <w:cols w:space="720"/>
          <w:titlePg/>
        </w:sectPr>
      </w:pPr>
    </w:p>
    <w:p w14:paraId="48AAFAFA" w14:textId="77777777" w:rsidR="0018464C" w:rsidRDefault="006330DB">
      <w:pPr>
        <w:rPr>
          <w:color w:val="2E75B5"/>
          <w:sz w:val="26"/>
          <w:szCs w:val="26"/>
        </w:rPr>
        <w:sectPr w:rsidR="0018464C">
          <w:footerReference w:type="default" r:id="rId17"/>
          <w:pgSz w:w="12240" w:h="15840"/>
          <w:pgMar w:top="1440" w:right="1440" w:bottom="1440" w:left="1440" w:header="720" w:footer="720" w:gutter="0"/>
          <w:pgNumType w:start="1"/>
          <w:cols w:space="720" w:equalWidth="0">
            <w:col w:w="9360"/>
          </w:cols>
        </w:sectPr>
      </w:pPr>
      <w:r>
        <w:rPr>
          <w:color w:val="2E75B5"/>
          <w:sz w:val="26"/>
          <w:szCs w:val="26"/>
        </w:rPr>
        <w:lastRenderedPageBreak/>
        <w:t>Committee Members</w:t>
      </w:r>
    </w:p>
    <w:p w14:paraId="626B33AB" w14:textId="77777777" w:rsidR="0018464C" w:rsidRDefault="006330DB">
      <w:r>
        <w:t>Dennis Barnett</w:t>
      </w:r>
    </w:p>
    <w:p w14:paraId="45AA01B6" w14:textId="77777777" w:rsidR="0018464C" w:rsidRDefault="006330DB">
      <w:r>
        <w:t>Megan Becker</w:t>
      </w:r>
    </w:p>
    <w:p w14:paraId="26106DBF" w14:textId="77777777" w:rsidR="0018464C" w:rsidRDefault="006330DB">
      <w:r>
        <w:t>Lori Bertsch</w:t>
      </w:r>
    </w:p>
    <w:p w14:paraId="5F4F0EED" w14:textId="77777777" w:rsidR="0018464C" w:rsidRDefault="006330DB">
      <w:r>
        <w:t>Linda Blanton</w:t>
      </w:r>
    </w:p>
    <w:p w14:paraId="76FC926E" w14:textId="77777777" w:rsidR="0018464C" w:rsidRDefault="006330DB">
      <w:r>
        <w:t>Marykate Boesch</w:t>
      </w:r>
    </w:p>
    <w:p w14:paraId="528A7B39" w14:textId="77777777" w:rsidR="0018464C" w:rsidRDefault="006330DB">
      <w:r>
        <w:t>Gary Bowers</w:t>
      </w:r>
    </w:p>
    <w:p w14:paraId="25A61DE3" w14:textId="77777777" w:rsidR="0018464C" w:rsidRDefault="006330DB">
      <w:r>
        <w:t>Jennifer Brock</w:t>
      </w:r>
    </w:p>
    <w:p w14:paraId="70D561AE" w14:textId="77777777" w:rsidR="0018464C" w:rsidRDefault="006330DB">
      <w:r>
        <w:t>Sabrina</w:t>
      </w:r>
      <w:r>
        <w:tab/>
        <w:t>Burton</w:t>
      </w:r>
    </w:p>
    <w:p w14:paraId="451156B5" w14:textId="77777777" w:rsidR="0018464C" w:rsidRDefault="006330DB">
      <w:r>
        <w:t>Debra Charlton</w:t>
      </w:r>
    </w:p>
    <w:p w14:paraId="45383964" w14:textId="77777777" w:rsidR="0018464C" w:rsidRDefault="006330DB">
      <w:r>
        <w:t>Robert Cosh</w:t>
      </w:r>
    </w:p>
    <w:p w14:paraId="18FE90CA" w14:textId="77777777" w:rsidR="0018464C" w:rsidRDefault="006330DB">
      <w:r>
        <w:t>Jennifer Defrank</w:t>
      </w:r>
    </w:p>
    <w:p w14:paraId="79055897" w14:textId="77777777" w:rsidR="0018464C" w:rsidRDefault="006330DB">
      <w:r>
        <w:t>Robert Dufour</w:t>
      </w:r>
    </w:p>
    <w:p w14:paraId="5D24966F" w14:textId="77777777" w:rsidR="0018464C" w:rsidRDefault="006330DB">
      <w:r>
        <w:t>Kathleen Garlick</w:t>
      </w:r>
    </w:p>
    <w:p w14:paraId="5FAC0AA5" w14:textId="77777777" w:rsidR="0018464C" w:rsidRDefault="006330DB">
      <w:r>
        <w:t>Bruce Gettel</w:t>
      </w:r>
    </w:p>
    <w:p w14:paraId="6621527A" w14:textId="77777777" w:rsidR="0018464C" w:rsidRDefault="006330DB">
      <w:r>
        <w:t>Laura Gettel</w:t>
      </w:r>
    </w:p>
    <w:p w14:paraId="2765F9CC" w14:textId="77777777" w:rsidR="0018464C" w:rsidRDefault="006330DB">
      <w:r>
        <w:t>Donna Hemmer</w:t>
      </w:r>
    </w:p>
    <w:p w14:paraId="0E2CDB08" w14:textId="77777777" w:rsidR="0018464C" w:rsidRDefault="006330DB">
      <w:r>
        <w:t>Jill Holland</w:t>
      </w:r>
    </w:p>
    <w:p w14:paraId="69DB862A" w14:textId="77777777" w:rsidR="0018464C" w:rsidRDefault="006330DB">
      <w:r>
        <w:t>Jedd Jacke</w:t>
      </w:r>
    </w:p>
    <w:p w14:paraId="25B6E54E" w14:textId="77777777" w:rsidR="0018464C" w:rsidRDefault="006330DB">
      <w:r>
        <w:t>Cheryl Johnstone</w:t>
      </w:r>
    </w:p>
    <w:p w14:paraId="7487B853" w14:textId="77777777" w:rsidR="0018464C" w:rsidRDefault="006330DB">
      <w:r>
        <w:t>Mary Lederman</w:t>
      </w:r>
    </w:p>
    <w:p w14:paraId="15B743F0" w14:textId="77777777" w:rsidR="0018464C" w:rsidRDefault="006330DB">
      <w:r>
        <w:t>Colleen Lynch</w:t>
      </w:r>
    </w:p>
    <w:p w14:paraId="32B6045D" w14:textId="77777777" w:rsidR="0018464C" w:rsidRDefault="006330DB">
      <w:r>
        <w:t>Keith Menges</w:t>
      </w:r>
    </w:p>
    <w:p w14:paraId="0BD223C7" w14:textId="77777777" w:rsidR="0018464C" w:rsidRDefault="006330DB">
      <w:r>
        <w:t>Jeffrey Molusky</w:t>
      </w:r>
    </w:p>
    <w:p w14:paraId="17B3416B" w14:textId="77777777" w:rsidR="0018464C" w:rsidRDefault="006330DB">
      <w:r>
        <w:t>Jesse Morrill</w:t>
      </w:r>
    </w:p>
    <w:p w14:paraId="52E15B38" w14:textId="77777777" w:rsidR="0018464C" w:rsidRDefault="006330DB">
      <w:r>
        <w:t>Scott Palermo</w:t>
      </w:r>
    </w:p>
    <w:p w14:paraId="2A7559C6" w14:textId="77777777" w:rsidR="0018464C" w:rsidRDefault="006330DB">
      <w:r>
        <w:t>Theresa Panny</w:t>
      </w:r>
    </w:p>
    <w:p w14:paraId="7301C004" w14:textId="77777777" w:rsidR="0018464C" w:rsidRDefault="006330DB">
      <w:r>
        <w:t>Dawn Parsons</w:t>
      </w:r>
    </w:p>
    <w:p w14:paraId="25305769" w14:textId="77777777" w:rsidR="0018464C" w:rsidRDefault="006330DB">
      <w:r>
        <w:t>Adam Riehl</w:t>
      </w:r>
    </w:p>
    <w:p w14:paraId="4A9617A8" w14:textId="77777777" w:rsidR="0018464C" w:rsidRDefault="006330DB">
      <w:r>
        <w:t>Samuel Rogers</w:t>
      </w:r>
    </w:p>
    <w:p w14:paraId="7B1670ED" w14:textId="77777777" w:rsidR="0018464C" w:rsidRDefault="006330DB">
      <w:r>
        <w:t>Susan Schmidt</w:t>
      </w:r>
    </w:p>
    <w:p w14:paraId="26F73FB1" w14:textId="77777777" w:rsidR="0018464C" w:rsidRDefault="006330DB">
      <w:r>
        <w:t>Lorinda Schmitz</w:t>
      </w:r>
    </w:p>
    <w:p w14:paraId="76532C0F" w14:textId="77777777" w:rsidR="0018464C" w:rsidRDefault="006330DB">
      <w:r>
        <w:t>Natasha Shea</w:t>
      </w:r>
    </w:p>
    <w:p w14:paraId="6FCE3594" w14:textId="77777777" w:rsidR="0018464C" w:rsidRDefault="006330DB">
      <w:r>
        <w:t>Maria Sommer</w:t>
      </w:r>
    </w:p>
    <w:p w14:paraId="54EA71F7" w14:textId="77777777" w:rsidR="0018464C" w:rsidRDefault="006330DB">
      <w:r>
        <w:t>Janavette Urena</w:t>
      </w:r>
    </w:p>
    <w:p w14:paraId="4122ECAB" w14:textId="77777777" w:rsidR="0018464C" w:rsidRDefault="006330DB">
      <w:r>
        <w:t>Ilene Weinberg</w:t>
      </w:r>
    </w:p>
    <w:p w14:paraId="73DE3116" w14:textId="77777777" w:rsidR="0018464C" w:rsidRDefault="006330DB">
      <w:r>
        <w:t>James Weiner</w:t>
      </w:r>
    </w:p>
    <w:p w14:paraId="2E0E1872" w14:textId="77777777" w:rsidR="0018464C" w:rsidRDefault="006330DB">
      <w:r>
        <w:t>Laura White-Henderson</w:t>
      </w:r>
    </w:p>
    <w:p w14:paraId="6DCCA634" w14:textId="77777777" w:rsidR="0018464C" w:rsidRDefault="006330DB">
      <w:r>
        <w:t>Jennifer Woytkiw</w:t>
      </w:r>
    </w:p>
    <w:p w14:paraId="5F10FC18" w14:textId="77777777" w:rsidR="0018464C" w:rsidRDefault="006330DB">
      <w:r>
        <w:t>Susan Zieres-Teeple</w:t>
      </w:r>
    </w:p>
    <w:p w14:paraId="29A41171" w14:textId="77777777" w:rsidR="0018464C" w:rsidRDefault="0018464C"/>
    <w:p w14:paraId="163DE509" w14:textId="77777777" w:rsidR="0018464C" w:rsidRDefault="0018464C">
      <w:pPr>
        <w:sectPr w:rsidR="0018464C">
          <w:type w:val="continuous"/>
          <w:pgSz w:w="12240" w:h="15840"/>
          <w:pgMar w:top="1440" w:right="1440" w:bottom="1440" w:left="1440" w:header="720" w:footer="720" w:gutter="0"/>
          <w:cols w:num="3" w:space="720" w:equalWidth="0">
            <w:col w:w="2640" w:space="720"/>
            <w:col w:w="2640" w:space="720"/>
            <w:col w:w="2640" w:space="0"/>
          </w:cols>
        </w:sectPr>
      </w:pPr>
    </w:p>
    <w:p w14:paraId="5F883A99" w14:textId="77777777" w:rsidR="0018464C" w:rsidRDefault="0018464C"/>
    <w:p w14:paraId="083CDF7E" w14:textId="77777777" w:rsidR="0018464C" w:rsidRDefault="0018464C"/>
    <w:p w14:paraId="2256AB6F" w14:textId="77777777" w:rsidR="0018464C" w:rsidRDefault="0018464C"/>
    <w:p w14:paraId="71FB7FD0" w14:textId="77777777" w:rsidR="0018464C" w:rsidRDefault="0018464C"/>
    <w:p w14:paraId="58633B22" w14:textId="77777777" w:rsidR="0018464C" w:rsidRDefault="0018464C"/>
    <w:p w14:paraId="71E068D5" w14:textId="77777777" w:rsidR="0018464C" w:rsidRDefault="0018464C"/>
    <w:p w14:paraId="49229948" w14:textId="77777777" w:rsidR="0018464C" w:rsidRDefault="0018464C"/>
    <w:p w14:paraId="4F5F3A32" w14:textId="77777777" w:rsidR="0018464C" w:rsidRDefault="0018464C"/>
    <w:p w14:paraId="13485E3E" w14:textId="77777777" w:rsidR="0018464C" w:rsidRDefault="0018464C"/>
    <w:p w14:paraId="5A542E57" w14:textId="77777777" w:rsidR="0018464C" w:rsidRDefault="0018464C"/>
    <w:p w14:paraId="6A8293D3" w14:textId="77777777" w:rsidR="0018464C" w:rsidRDefault="0018464C"/>
    <w:p w14:paraId="2E6DE5C9" w14:textId="77777777" w:rsidR="0018464C" w:rsidRDefault="0018464C"/>
    <w:p w14:paraId="49152B95" w14:textId="77777777" w:rsidR="0018464C" w:rsidRDefault="0018464C"/>
    <w:p w14:paraId="4C35CB9E" w14:textId="77777777" w:rsidR="0018464C" w:rsidRDefault="0018464C"/>
    <w:p w14:paraId="46D15A18" w14:textId="77777777" w:rsidR="0018464C" w:rsidRDefault="0018464C"/>
    <w:p w14:paraId="687A218F" w14:textId="77777777" w:rsidR="0018464C" w:rsidRDefault="0018464C"/>
    <w:p w14:paraId="306658CC" w14:textId="77777777" w:rsidR="0018464C" w:rsidRDefault="0018464C"/>
    <w:p w14:paraId="61694886" w14:textId="77777777" w:rsidR="0018464C" w:rsidRDefault="0018464C"/>
    <w:p w14:paraId="1F102249" w14:textId="77777777" w:rsidR="0018464C" w:rsidRDefault="0018464C"/>
    <w:p w14:paraId="490009AF" w14:textId="77777777" w:rsidR="0018464C" w:rsidRDefault="0018464C"/>
    <w:p w14:paraId="21805D23" w14:textId="77777777" w:rsidR="0018464C" w:rsidRDefault="0018464C"/>
    <w:p w14:paraId="5481C408" w14:textId="77777777" w:rsidR="0018464C" w:rsidRDefault="006330DB">
      <w:r>
        <w:t>Information in this plan applies to all facilities and programs at Sullivan BOCES - NY599000</w:t>
      </w:r>
    </w:p>
    <w:p w14:paraId="114A4937" w14:textId="77777777" w:rsidR="0018464C" w:rsidRDefault="006330DB">
      <w:r>
        <w:t>CTE NY5990001001</w:t>
      </w:r>
    </w:p>
    <w:p w14:paraId="69E78271" w14:textId="77777777" w:rsidR="0018464C" w:rsidRDefault="006330DB">
      <w:r>
        <w:t>Elementary Programs NY5990004001</w:t>
      </w:r>
    </w:p>
    <w:p w14:paraId="7184237B" w14:textId="47E078D8" w:rsidR="0018464C" w:rsidRDefault="006330DB">
      <w:r>
        <w:t>Secondary Programs NY5990003001</w:t>
      </w:r>
    </w:p>
    <w:p w14:paraId="28CD1D59" w14:textId="56F214AE" w:rsidR="007C2AB6" w:rsidRDefault="006330DB">
      <w:r>
        <w:t>Specialized Programs NY5990002001</w:t>
      </w:r>
    </w:p>
    <w:p w14:paraId="6A5F1467" w14:textId="0F156D42" w:rsidR="0018464C" w:rsidRDefault="00BF52F2" w:rsidP="00BF52F2">
      <w:pPr>
        <w:ind w:left="-180" w:right="-630"/>
        <w:rPr>
          <w:color w:val="2E75B5"/>
          <w:sz w:val="36"/>
          <w:szCs w:val="36"/>
        </w:rPr>
      </w:pPr>
      <w:r>
        <w:rPr>
          <w:noProof/>
        </w:rPr>
        <w:lastRenderedPageBreak/>
        <w:drawing>
          <wp:inline distT="0" distB="0" distL="0" distR="0" wp14:anchorId="440D2417" wp14:editId="53297A21">
            <wp:extent cx="8396185" cy="6145530"/>
            <wp:effectExtent l="1270" t="0" r="6350"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an_jean.hewlett letter.jpg"/>
                    <pic:cNvPicPr/>
                  </pic:nvPicPr>
                  <pic:blipFill rotWithShape="1">
                    <a:blip r:embed="rId18" cstate="print">
                      <a:extLst>
                        <a:ext uri="{28A0092B-C50C-407E-A947-70E740481C1C}">
                          <a14:useLocalDpi xmlns:a14="http://schemas.microsoft.com/office/drawing/2010/main" val="0"/>
                        </a:ext>
                      </a:extLst>
                    </a:blip>
                    <a:srcRect l="6577" t="10895" r="2622" b="9716"/>
                    <a:stretch/>
                  </pic:blipFill>
                  <pic:spPr bwMode="auto">
                    <a:xfrm rot="16200000">
                      <a:off x="0" y="0"/>
                      <a:ext cx="8396185" cy="6145530"/>
                    </a:xfrm>
                    <a:prstGeom prst="rect">
                      <a:avLst/>
                    </a:prstGeom>
                    <a:ln>
                      <a:noFill/>
                    </a:ln>
                    <a:extLst>
                      <a:ext uri="{53640926-AAD7-44D8-BBD7-CCE9431645EC}">
                        <a14:shadowObscured xmlns:a14="http://schemas.microsoft.com/office/drawing/2010/main"/>
                      </a:ext>
                    </a:extLst>
                  </pic:spPr>
                </pic:pic>
              </a:graphicData>
            </a:graphic>
          </wp:inline>
        </w:drawing>
      </w:r>
      <w:r w:rsidR="007C2AB6">
        <w:br w:type="textWrapping" w:clear="all"/>
      </w:r>
      <w:r w:rsidR="006330DB">
        <w:rPr>
          <w:color w:val="2E75B5"/>
          <w:sz w:val="36"/>
          <w:szCs w:val="36"/>
        </w:rPr>
        <w:lastRenderedPageBreak/>
        <w:t>TABLE OF CONTENTS</w:t>
      </w:r>
    </w:p>
    <w:p w14:paraId="5C9E9233" w14:textId="77777777" w:rsidR="00CB08FB" w:rsidRDefault="00CB08FB"/>
    <w:sdt>
      <w:sdtPr>
        <w:id w:val="268370058"/>
        <w:docPartObj>
          <w:docPartGallery w:val="Table of Contents"/>
          <w:docPartUnique/>
        </w:docPartObj>
      </w:sdtPr>
      <w:sdtContent>
        <w:p w14:paraId="3E0AB339" w14:textId="41EDE9A1" w:rsidR="007A1612" w:rsidRDefault="006330DB">
          <w:pPr>
            <w:pStyle w:val="TOC1"/>
            <w:tabs>
              <w:tab w:val="right" w:pos="9350"/>
            </w:tabs>
            <w:rPr>
              <w:rFonts w:asciiTheme="minorHAnsi" w:eastAsiaTheme="minorEastAsia" w:hAnsiTheme="minorHAnsi" w:cstheme="minorBidi"/>
              <w:noProof/>
            </w:rPr>
          </w:pPr>
          <w:r>
            <w:fldChar w:fldCharType="begin"/>
          </w:r>
          <w:r>
            <w:instrText xml:space="preserve"> TOC \h \u \z </w:instrText>
          </w:r>
          <w:r>
            <w:fldChar w:fldCharType="separate"/>
          </w:r>
          <w:hyperlink w:anchor="_Toc46752840" w:history="1">
            <w:r w:rsidR="007A1612" w:rsidRPr="00C40C99">
              <w:rPr>
                <w:rStyle w:val="Hyperlink"/>
                <w:noProof/>
              </w:rPr>
              <w:t>COMMUNICATION/FAMILY AND COMMUNITY ENGAGEMENT</w:t>
            </w:r>
            <w:r w:rsidR="007A1612">
              <w:rPr>
                <w:noProof/>
                <w:webHidden/>
              </w:rPr>
              <w:tab/>
            </w:r>
            <w:r w:rsidR="007A1612">
              <w:rPr>
                <w:noProof/>
                <w:webHidden/>
              </w:rPr>
              <w:fldChar w:fldCharType="begin"/>
            </w:r>
            <w:r w:rsidR="007A1612">
              <w:rPr>
                <w:noProof/>
                <w:webHidden/>
              </w:rPr>
              <w:instrText xml:space="preserve"> PAGEREF _Toc46752840 \h </w:instrText>
            </w:r>
            <w:r w:rsidR="007A1612">
              <w:rPr>
                <w:noProof/>
                <w:webHidden/>
              </w:rPr>
            </w:r>
            <w:r w:rsidR="007A1612">
              <w:rPr>
                <w:noProof/>
                <w:webHidden/>
              </w:rPr>
              <w:fldChar w:fldCharType="separate"/>
            </w:r>
            <w:r w:rsidR="00FD30D3">
              <w:rPr>
                <w:noProof/>
                <w:webHidden/>
              </w:rPr>
              <w:t>7</w:t>
            </w:r>
            <w:r w:rsidR="007A1612">
              <w:rPr>
                <w:noProof/>
                <w:webHidden/>
              </w:rPr>
              <w:fldChar w:fldCharType="end"/>
            </w:r>
          </w:hyperlink>
        </w:p>
        <w:p w14:paraId="3B8A712B" w14:textId="10969ABB" w:rsidR="007A1612" w:rsidRDefault="00E3762B">
          <w:pPr>
            <w:pStyle w:val="TOC2"/>
            <w:tabs>
              <w:tab w:val="right" w:pos="9350"/>
            </w:tabs>
            <w:rPr>
              <w:rFonts w:asciiTheme="minorHAnsi" w:eastAsiaTheme="minorEastAsia" w:hAnsiTheme="minorHAnsi" w:cstheme="minorBidi"/>
              <w:noProof/>
            </w:rPr>
          </w:pPr>
          <w:hyperlink w:anchor="_Toc46752841" w:history="1">
            <w:r w:rsidR="007A1612" w:rsidRPr="00C40C99">
              <w:rPr>
                <w:rStyle w:val="Hyperlink"/>
                <w:noProof/>
              </w:rPr>
              <w:t>Engaging with Stakeholders</w:t>
            </w:r>
            <w:r w:rsidR="007A1612">
              <w:rPr>
                <w:noProof/>
                <w:webHidden/>
              </w:rPr>
              <w:tab/>
            </w:r>
            <w:r w:rsidR="007A1612">
              <w:rPr>
                <w:noProof/>
                <w:webHidden/>
              </w:rPr>
              <w:fldChar w:fldCharType="begin"/>
            </w:r>
            <w:r w:rsidR="007A1612">
              <w:rPr>
                <w:noProof/>
                <w:webHidden/>
              </w:rPr>
              <w:instrText xml:space="preserve"> PAGEREF _Toc46752841 \h </w:instrText>
            </w:r>
            <w:r w:rsidR="007A1612">
              <w:rPr>
                <w:noProof/>
                <w:webHidden/>
              </w:rPr>
            </w:r>
            <w:r w:rsidR="007A1612">
              <w:rPr>
                <w:noProof/>
                <w:webHidden/>
              </w:rPr>
              <w:fldChar w:fldCharType="separate"/>
            </w:r>
            <w:r w:rsidR="00FD30D3">
              <w:rPr>
                <w:noProof/>
                <w:webHidden/>
              </w:rPr>
              <w:t>7</w:t>
            </w:r>
            <w:r w:rsidR="007A1612">
              <w:rPr>
                <w:noProof/>
                <w:webHidden/>
              </w:rPr>
              <w:fldChar w:fldCharType="end"/>
            </w:r>
          </w:hyperlink>
        </w:p>
        <w:p w14:paraId="492441D5" w14:textId="21B8DC86" w:rsidR="007A1612" w:rsidRDefault="00E3762B">
          <w:pPr>
            <w:pStyle w:val="TOC2"/>
            <w:tabs>
              <w:tab w:val="right" w:pos="9350"/>
            </w:tabs>
            <w:rPr>
              <w:rFonts w:asciiTheme="minorHAnsi" w:eastAsiaTheme="minorEastAsia" w:hAnsiTheme="minorHAnsi" w:cstheme="minorBidi"/>
              <w:noProof/>
            </w:rPr>
          </w:pPr>
          <w:hyperlink w:anchor="_Toc46752842" w:history="1">
            <w:r w:rsidR="007A1612" w:rsidRPr="00C40C99">
              <w:rPr>
                <w:rStyle w:val="Hyperlink"/>
                <w:noProof/>
              </w:rPr>
              <w:t>Communications Plan</w:t>
            </w:r>
            <w:r w:rsidR="007A1612">
              <w:rPr>
                <w:noProof/>
                <w:webHidden/>
              </w:rPr>
              <w:tab/>
            </w:r>
            <w:r w:rsidR="007A1612">
              <w:rPr>
                <w:noProof/>
                <w:webHidden/>
              </w:rPr>
              <w:fldChar w:fldCharType="begin"/>
            </w:r>
            <w:r w:rsidR="007A1612">
              <w:rPr>
                <w:noProof/>
                <w:webHidden/>
              </w:rPr>
              <w:instrText xml:space="preserve"> PAGEREF _Toc46752842 \h </w:instrText>
            </w:r>
            <w:r w:rsidR="007A1612">
              <w:rPr>
                <w:noProof/>
                <w:webHidden/>
              </w:rPr>
            </w:r>
            <w:r w:rsidR="007A1612">
              <w:rPr>
                <w:noProof/>
                <w:webHidden/>
              </w:rPr>
              <w:fldChar w:fldCharType="separate"/>
            </w:r>
            <w:r w:rsidR="00FD30D3">
              <w:rPr>
                <w:noProof/>
                <w:webHidden/>
              </w:rPr>
              <w:t>8</w:t>
            </w:r>
            <w:r w:rsidR="007A1612">
              <w:rPr>
                <w:noProof/>
                <w:webHidden/>
              </w:rPr>
              <w:fldChar w:fldCharType="end"/>
            </w:r>
          </w:hyperlink>
        </w:p>
        <w:p w14:paraId="0EFE5F99" w14:textId="6ED71632" w:rsidR="007A1612" w:rsidRDefault="00E3762B">
          <w:pPr>
            <w:pStyle w:val="TOC2"/>
            <w:tabs>
              <w:tab w:val="right" w:pos="9350"/>
            </w:tabs>
            <w:rPr>
              <w:rFonts w:asciiTheme="minorHAnsi" w:eastAsiaTheme="minorEastAsia" w:hAnsiTheme="minorHAnsi" w:cstheme="minorBidi"/>
              <w:noProof/>
            </w:rPr>
          </w:pPr>
          <w:hyperlink w:anchor="_Toc46752843" w:history="1">
            <w:r w:rsidR="007A1612" w:rsidRPr="00C40C99">
              <w:rPr>
                <w:rStyle w:val="Hyperlink"/>
                <w:noProof/>
              </w:rPr>
              <w:t>Training Protocols</w:t>
            </w:r>
            <w:r w:rsidR="007A1612">
              <w:rPr>
                <w:noProof/>
                <w:webHidden/>
              </w:rPr>
              <w:tab/>
            </w:r>
            <w:r w:rsidR="007A1612">
              <w:rPr>
                <w:noProof/>
                <w:webHidden/>
              </w:rPr>
              <w:fldChar w:fldCharType="begin"/>
            </w:r>
            <w:r w:rsidR="007A1612">
              <w:rPr>
                <w:noProof/>
                <w:webHidden/>
              </w:rPr>
              <w:instrText xml:space="preserve"> PAGEREF _Toc46752843 \h </w:instrText>
            </w:r>
            <w:r w:rsidR="007A1612">
              <w:rPr>
                <w:noProof/>
                <w:webHidden/>
              </w:rPr>
            </w:r>
            <w:r w:rsidR="007A1612">
              <w:rPr>
                <w:noProof/>
                <w:webHidden/>
              </w:rPr>
              <w:fldChar w:fldCharType="separate"/>
            </w:r>
            <w:r w:rsidR="00FD30D3">
              <w:rPr>
                <w:noProof/>
                <w:webHidden/>
              </w:rPr>
              <w:t>9</w:t>
            </w:r>
            <w:r w:rsidR="007A1612">
              <w:rPr>
                <w:noProof/>
                <w:webHidden/>
              </w:rPr>
              <w:fldChar w:fldCharType="end"/>
            </w:r>
          </w:hyperlink>
        </w:p>
        <w:p w14:paraId="4FA6348B" w14:textId="38C0AF80" w:rsidR="007A1612" w:rsidRDefault="00E3762B">
          <w:pPr>
            <w:pStyle w:val="TOC2"/>
            <w:tabs>
              <w:tab w:val="right" w:pos="9350"/>
            </w:tabs>
            <w:rPr>
              <w:rFonts w:asciiTheme="minorHAnsi" w:eastAsiaTheme="minorEastAsia" w:hAnsiTheme="minorHAnsi" w:cstheme="minorBidi"/>
              <w:noProof/>
            </w:rPr>
          </w:pPr>
          <w:hyperlink w:anchor="_Toc46752844" w:history="1">
            <w:r w:rsidR="007A1612" w:rsidRPr="00C40C99">
              <w:rPr>
                <w:rStyle w:val="Hyperlink"/>
                <w:noProof/>
              </w:rPr>
              <w:t>Use of Face Coverings</w:t>
            </w:r>
            <w:r w:rsidR="007A1612">
              <w:rPr>
                <w:noProof/>
                <w:webHidden/>
              </w:rPr>
              <w:tab/>
            </w:r>
            <w:r w:rsidR="007A1612">
              <w:rPr>
                <w:noProof/>
                <w:webHidden/>
              </w:rPr>
              <w:fldChar w:fldCharType="begin"/>
            </w:r>
            <w:r w:rsidR="007A1612">
              <w:rPr>
                <w:noProof/>
                <w:webHidden/>
              </w:rPr>
              <w:instrText xml:space="preserve"> PAGEREF _Toc46752844 \h </w:instrText>
            </w:r>
            <w:r w:rsidR="007A1612">
              <w:rPr>
                <w:noProof/>
                <w:webHidden/>
              </w:rPr>
            </w:r>
            <w:r w:rsidR="007A1612">
              <w:rPr>
                <w:noProof/>
                <w:webHidden/>
              </w:rPr>
              <w:fldChar w:fldCharType="separate"/>
            </w:r>
            <w:r w:rsidR="00FD30D3">
              <w:rPr>
                <w:noProof/>
                <w:webHidden/>
              </w:rPr>
              <w:t>9</w:t>
            </w:r>
            <w:r w:rsidR="007A1612">
              <w:rPr>
                <w:noProof/>
                <w:webHidden/>
              </w:rPr>
              <w:fldChar w:fldCharType="end"/>
            </w:r>
          </w:hyperlink>
        </w:p>
        <w:p w14:paraId="363A88AC" w14:textId="15A32A39" w:rsidR="007A1612" w:rsidRDefault="00E3762B">
          <w:pPr>
            <w:pStyle w:val="TOC2"/>
            <w:tabs>
              <w:tab w:val="right" w:pos="9350"/>
            </w:tabs>
            <w:rPr>
              <w:rFonts w:asciiTheme="minorHAnsi" w:eastAsiaTheme="minorEastAsia" w:hAnsiTheme="minorHAnsi" w:cstheme="minorBidi"/>
              <w:noProof/>
            </w:rPr>
          </w:pPr>
          <w:hyperlink w:anchor="_Toc46752845" w:history="1">
            <w:r w:rsidR="007A1612" w:rsidRPr="00C40C99">
              <w:rPr>
                <w:rStyle w:val="Hyperlink"/>
                <w:noProof/>
              </w:rPr>
              <w:t>Additional Communications Considerations</w:t>
            </w:r>
            <w:r w:rsidR="007A1612">
              <w:rPr>
                <w:noProof/>
                <w:webHidden/>
              </w:rPr>
              <w:tab/>
            </w:r>
            <w:r w:rsidR="007A1612">
              <w:rPr>
                <w:noProof/>
                <w:webHidden/>
              </w:rPr>
              <w:fldChar w:fldCharType="begin"/>
            </w:r>
            <w:r w:rsidR="007A1612">
              <w:rPr>
                <w:noProof/>
                <w:webHidden/>
              </w:rPr>
              <w:instrText xml:space="preserve"> PAGEREF _Toc46752845 \h </w:instrText>
            </w:r>
            <w:r w:rsidR="007A1612">
              <w:rPr>
                <w:noProof/>
                <w:webHidden/>
              </w:rPr>
            </w:r>
            <w:r w:rsidR="007A1612">
              <w:rPr>
                <w:noProof/>
                <w:webHidden/>
              </w:rPr>
              <w:fldChar w:fldCharType="separate"/>
            </w:r>
            <w:r w:rsidR="00FD30D3">
              <w:rPr>
                <w:noProof/>
                <w:webHidden/>
              </w:rPr>
              <w:t>9</w:t>
            </w:r>
            <w:r w:rsidR="007A1612">
              <w:rPr>
                <w:noProof/>
                <w:webHidden/>
              </w:rPr>
              <w:fldChar w:fldCharType="end"/>
            </w:r>
          </w:hyperlink>
        </w:p>
        <w:p w14:paraId="7E99EF98" w14:textId="651CDA37" w:rsidR="007A1612" w:rsidRDefault="00E3762B">
          <w:pPr>
            <w:pStyle w:val="TOC1"/>
            <w:tabs>
              <w:tab w:val="right" w:pos="9350"/>
            </w:tabs>
            <w:rPr>
              <w:rFonts w:asciiTheme="minorHAnsi" w:eastAsiaTheme="minorEastAsia" w:hAnsiTheme="minorHAnsi" w:cstheme="minorBidi"/>
              <w:noProof/>
            </w:rPr>
          </w:pPr>
          <w:hyperlink w:anchor="_Toc46752846" w:history="1">
            <w:r w:rsidR="007A1612" w:rsidRPr="00C40C99">
              <w:rPr>
                <w:rStyle w:val="Hyperlink"/>
                <w:noProof/>
              </w:rPr>
              <w:t>HEALTH AND SAFETY</w:t>
            </w:r>
            <w:r w:rsidR="007A1612">
              <w:rPr>
                <w:noProof/>
                <w:webHidden/>
              </w:rPr>
              <w:tab/>
            </w:r>
            <w:r w:rsidR="007A1612">
              <w:rPr>
                <w:noProof/>
                <w:webHidden/>
              </w:rPr>
              <w:fldChar w:fldCharType="begin"/>
            </w:r>
            <w:r w:rsidR="007A1612">
              <w:rPr>
                <w:noProof/>
                <w:webHidden/>
              </w:rPr>
              <w:instrText xml:space="preserve"> PAGEREF _Toc46752846 \h </w:instrText>
            </w:r>
            <w:r w:rsidR="007A1612">
              <w:rPr>
                <w:noProof/>
                <w:webHidden/>
              </w:rPr>
            </w:r>
            <w:r w:rsidR="007A1612">
              <w:rPr>
                <w:noProof/>
                <w:webHidden/>
              </w:rPr>
              <w:fldChar w:fldCharType="separate"/>
            </w:r>
            <w:r w:rsidR="00FD30D3">
              <w:rPr>
                <w:noProof/>
                <w:webHidden/>
              </w:rPr>
              <w:t>10</w:t>
            </w:r>
            <w:r w:rsidR="007A1612">
              <w:rPr>
                <w:noProof/>
                <w:webHidden/>
              </w:rPr>
              <w:fldChar w:fldCharType="end"/>
            </w:r>
          </w:hyperlink>
        </w:p>
        <w:p w14:paraId="72899480" w14:textId="6B9C1AA8" w:rsidR="007A1612" w:rsidRDefault="00E3762B">
          <w:pPr>
            <w:pStyle w:val="TOC2"/>
            <w:tabs>
              <w:tab w:val="right" w:pos="9350"/>
            </w:tabs>
            <w:rPr>
              <w:rFonts w:asciiTheme="minorHAnsi" w:eastAsiaTheme="minorEastAsia" w:hAnsiTheme="minorHAnsi" w:cstheme="minorBidi"/>
              <w:noProof/>
            </w:rPr>
          </w:pPr>
          <w:hyperlink w:anchor="_Toc46752847" w:history="1">
            <w:r w:rsidR="007A1612" w:rsidRPr="00C40C99">
              <w:rPr>
                <w:rStyle w:val="Hyperlink"/>
                <w:noProof/>
              </w:rPr>
              <w:t>Occupancy</w:t>
            </w:r>
            <w:r w:rsidR="007A1612">
              <w:rPr>
                <w:noProof/>
                <w:webHidden/>
              </w:rPr>
              <w:tab/>
            </w:r>
            <w:r w:rsidR="007A1612">
              <w:rPr>
                <w:noProof/>
                <w:webHidden/>
              </w:rPr>
              <w:fldChar w:fldCharType="begin"/>
            </w:r>
            <w:r w:rsidR="007A1612">
              <w:rPr>
                <w:noProof/>
                <w:webHidden/>
              </w:rPr>
              <w:instrText xml:space="preserve"> PAGEREF _Toc46752847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2312DD20" w14:textId="4059ECB0" w:rsidR="007A1612" w:rsidRDefault="00E3762B">
          <w:pPr>
            <w:pStyle w:val="TOC2"/>
            <w:tabs>
              <w:tab w:val="right" w:pos="9350"/>
            </w:tabs>
            <w:rPr>
              <w:rFonts w:asciiTheme="minorHAnsi" w:eastAsiaTheme="minorEastAsia" w:hAnsiTheme="minorHAnsi" w:cstheme="minorBidi"/>
              <w:noProof/>
            </w:rPr>
          </w:pPr>
          <w:hyperlink w:anchor="_Toc46752848" w:history="1">
            <w:r w:rsidR="007A1612" w:rsidRPr="00C40C99">
              <w:rPr>
                <w:rStyle w:val="Hyperlink"/>
                <w:noProof/>
              </w:rPr>
              <w:t>Health Checks</w:t>
            </w:r>
            <w:r w:rsidR="007A1612">
              <w:rPr>
                <w:noProof/>
                <w:webHidden/>
              </w:rPr>
              <w:tab/>
            </w:r>
            <w:r w:rsidR="007A1612">
              <w:rPr>
                <w:noProof/>
                <w:webHidden/>
              </w:rPr>
              <w:fldChar w:fldCharType="begin"/>
            </w:r>
            <w:r w:rsidR="007A1612">
              <w:rPr>
                <w:noProof/>
                <w:webHidden/>
              </w:rPr>
              <w:instrText xml:space="preserve"> PAGEREF _Toc46752848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25B9DA63" w14:textId="46526083" w:rsidR="007A1612" w:rsidRDefault="00E3762B">
          <w:pPr>
            <w:pStyle w:val="TOC3"/>
            <w:tabs>
              <w:tab w:val="right" w:pos="9350"/>
            </w:tabs>
            <w:rPr>
              <w:rFonts w:asciiTheme="minorHAnsi" w:eastAsiaTheme="minorEastAsia" w:hAnsiTheme="minorHAnsi" w:cstheme="minorBidi"/>
              <w:noProof/>
            </w:rPr>
          </w:pPr>
          <w:hyperlink w:anchor="_Toc46752849" w:history="1">
            <w:r w:rsidR="007A1612" w:rsidRPr="00C40C99">
              <w:rPr>
                <w:rStyle w:val="Hyperlink"/>
                <w:noProof/>
              </w:rPr>
              <w:t>Protocol for identifying ill staff or students</w:t>
            </w:r>
            <w:r w:rsidR="007A1612">
              <w:rPr>
                <w:noProof/>
                <w:webHidden/>
              </w:rPr>
              <w:tab/>
            </w:r>
            <w:r w:rsidR="007A1612">
              <w:rPr>
                <w:noProof/>
                <w:webHidden/>
              </w:rPr>
              <w:fldChar w:fldCharType="begin"/>
            </w:r>
            <w:r w:rsidR="007A1612">
              <w:rPr>
                <w:noProof/>
                <w:webHidden/>
              </w:rPr>
              <w:instrText xml:space="preserve"> PAGEREF _Toc46752849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65FBBF8F" w14:textId="6EF8C54C" w:rsidR="007A1612" w:rsidRDefault="00E3762B">
          <w:pPr>
            <w:pStyle w:val="TOC3"/>
            <w:tabs>
              <w:tab w:val="right" w:pos="9350"/>
            </w:tabs>
            <w:rPr>
              <w:rFonts w:asciiTheme="minorHAnsi" w:eastAsiaTheme="minorEastAsia" w:hAnsiTheme="minorHAnsi" w:cstheme="minorBidi"/>
              <w:noProof/>
            </w:rPr>
          </w:pPr>
          <w:hyperlink w:anchor="_Toc46752850" w:history="1">
            <w:r w:rsidR="007A1612" w:rsidRPr="00C40C99">
              <w:rPr>
                <w:rStyle w:val="Hyperlink"/>
                <w:noProof/>
              </w:rPr>
              <w:t>Questionnaires</w:t>
            </w:r>
            <w:r w:rsidR="007A1612">
              <w:rPr>
                <w:noProof/>
                <w:webHidden/>
              </w:rPr>
              <w:tab/>
            </w:r>
            <w:r w:rsidR="007A1612">
              <w:rPr>
                <w:noProof/>
                <w:webHidden/>
              </w:rPr>
              <w:fldChar w:fldCharType="begin"/>
            </w:r>
            <w:r w:rsidR="007A1612">
              <w:rPr>
                <w:noProof/>
                <w:webHidden/>
              </w:rPr>
              <w:instrText xml:space="preserve"> PAGEREF _Toc46752850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05F0C89D" w14:textId="52CEF750" w:rsidR="007A1612" w:rsidRDefault="00E3762B">
          <w:pPr>
            <w:pStyle w:val="TOC3"/>
            <w:tabs>
              <w:tab w:val="right" w:pos="9350"/>
            </w:tabs>
            <w:rPr>
              <w:rFonts w:asciiTheme="minorHAnsi" w:eastAsiaTheme="minorEastAsia" w:hAnsiTheme="minorHAnsi" w:cstheme="minorBidi"/>
              <w:noProof/>
            </w:rPr>
          </w:pPr>
          <w:hyperlink w:anchor="_Toc46752851" w:history="1">
            <w:r w:rsidR="007A1612" w:rsidRPr="00C40C99">
              <w:rPr>
                <w:rStyle w:val="Hyperlink"/>
                <w:noProof/>
              </w:rPr>
              <w:t>Screening by parents</w:t>
            </w:r>
            <w:r w:rsidR="007A1612">
              <w:rPr>
                <w:noProof/>
                <w:webHidden/>
              </w:rPr>
              <w:tab/>
            </w:r>
            <w:r w:rsidR="007A1612">
              <w:rPr>
                <w:noProof/>
                <w:webHidden/>
              </w:rPr>
              <w:fldChar w:fldCharType="begin"/>
            </w:r>
            <w:r w:rsidR="007A1612">
              <w:rPr>
                <w:noProof/>
                <w:webHidden/>
              </w:rPr>
              <w:instrText xml:space="preserve"> PAGEREF _Toc46752851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014CE596" w14:textId="3DABB2E4" w:rsidR="007A1612" w:rsidRDefault="00E3762B">
          <w:pPr>
            <w:pStyle w:val="TOC2"/>
            <w:tabs>
              <w:tab w:val="right" w:pos="9350"/>
            </w:tabs>
            <w:rPr>
              <w:rFonts w:asciiTheme="minorHAnsi" w:eastAsiaTheme="minorEastAsia" w:hAnsiTheme="minorHAnsi" w:cstheme="minorBidi"/>
              <w:noProof/>
            </w:rPr>
          </w:pPr>
          <w:hyperlink w:anchor="_Toc46752852" w:history="1">
            <w:r w:rsidR="007A1612" w:rsidRPr="00C40C99">
              <w:rPr>
                <w:rStyle w:val="Hyperlink"/>
                <w:noProof/>
              </w:rPr>
              <w:t>Healthy Hygiene Practices</w:t>
            </w:r>
            <w:r w:rsidR="007A1612">
              <w:rPr>
                <w:noProof/>
                <w:webHidden/>
              </w:rPr>
              <w:tab/>
            </w:r>
            <w:r w:rsidR="007A1612">
              <w:rPr>
                <w:noProof/>
                <w:webHidden/>
              </w:rPr>
              <w:fldChar w:fldCharType="begin"/>
            </w:r>
            <w:r w:rsidR="007A1612">
              <w:rPr>
                <w:noProof/>
                <w:webHidden/>
              </w:rPr>
              <w:instrText xml:space="preserve"> PAGEREF _Toc46752852 \h </w:instrText>
            </w:r>
            <w:r w:rsidR="007A1612">
              <w:rPr>
                <w:noProof/>
                <w:webHidden/>
              </w:rPr>
            </w:r>
            <w:r w:rsidR="007A1612">
              <w:rPr>
                <w:noProof/>
                <w:webHidden/>
              </w:rPr>
              <w:fldChar w:fldCharType="separate"/>
            </w:r>
            <w:r w:rsidR="00FD30D3">
              <w:rPr>
                <w:noProof/>
                <w:webHidden/>
              </w:rPr>
              <w:t>11</w:t>
            </w:r>
            <w:r w:rsidR="007A1612">
              <w:rPr>
                <w:noProof/>
                <w:webHidden/>
              </w:rPr>
              <w:fldChar w:fldCharType="end"/>
            </w:r>
          </w:hyperlink>
        </w:p>
        <w:p w14:paraId="7E1067F5" w14:textId="71A70C51" w:rsidR="007A1612" w:rsidRDefault="00E3762B">
          <w:pPr>
            <w:pStyle w:val="TOC2"/>
            <w:tabs>
              <w:tab w:val="right" w:pos="9350"/>
            </w:tabs>
            <w:rPr>
              <w:rFonts w:asciiTheme="minorHAnsi" w:eastAsiaTheme="minorEastAsia" w:hAnsiTheme="minorHAnsi" w:cstheme="minorBidi"/>
              <w:noProof/>
            </w:rPr>
          </w:pPr>
          <w:hyperlink w:anchor="_Toc46752853" w:history="1">
            <w:r w:rsidR="007A1612" w:rsidRPr="00C40C99">
              <w:rPr>
                <w:rStyle w:val="Hyperlink"/>
                <w:noProof/>
              </w:rPr>
              <w:t>Social Distancing</w:t>
            </w:r>
            <w:r w:rsidR="007A1612">
              <w:rPr>
                <w:noProof/>
                <w:webHidden/>
              </w:rPr>
              <w:tab/>
            </w:r>
            <w:r w:rsidR="007A1612">
              <w:rPr>
                <w:noProof/>
                <w:webHidden/>
              </w:rPr>
              <w:fldChar w:fldCharType="begin"/>
            </w:r>
            <w:r w:rsidR="007A1612">
              <w:rPr>
                <w:noProof/>
                <w:webHidden/>
              </w:rPr>
              <w:instrText xml:space="preserve"> PAGEREF _Toc46752853 \h </w:instrText>
            </w:r>
            <w:r w:rsidR="007A1612">
              <w:rPr>
                <w:noProof/>
                <w:webHidden/>
              </w:rPr>
            </w:r>
            <w:r w:rsidR="007A1612">
              <w:rPr>
                <w:noProof/>
                <w:webHidden/>
              </w:rPr>
              <w:fldChar w:fldCharType="separate"/>
            </w:r>
            <w:r w:rsidR="00FD30D3">
              <w:rPr>
                <w:noProof/>
                <w:webHidden/>
              </w:rPr>
              <w:t>12</w:t>
            </w:r>
            <w:r w:rsidR="007A1612">
              <w:rPr>
                <w:noProof/>
                <w:webHidden/>
              </w:rPr>
              <w:fldChar w:fldCharType="end"/>
            </w:r>
          </w:hyperlink>
        </w:p>
        <w:p w14:paraId="5671123F" w14:textId="310D25CA" w:rsidR="007A1612" w:rsidRDefault="00E3762B">
          <w:pPr>
            <w:pStyle w:val="TOC2"/>
            <w:tabs>
              <w:tab w:val="right" w:pos="9350"/>
            </w:tabs>
            <w:rPr>
              <w:rFonts w:asciiTheme="minorHAnsi" w:eastAsiaTheme="minorEastAsia" w:hAnsiTheme="minorHAnsi" w:cstheme="minorBidi"/>
              <w:noProof/>
            </w:rPr>
          </w:pPr>
          <w:hyperlink w:anchor="_Toc46752854" w:history="1">
            <w:r w:rsidR="007A1612" w:rsidRPr="00C40C99">
              <w:rPr>
                <w:rStyle w:val="Hyperlink"/>
                <w:noProof/>
              </w:rPr>
              <w:t>Medically Vulnerable/High-Risk Groups</w:t>
            </w:r>
            <w:r w:rsidR="007A1612">
              <w:rPr>
                <w:noProof/>
                <w:webHidden/>
              </w:rPr>
              <w:tab/>
            </w:r>
            <w:r w:rsidR="007A1612">
              <w:rPr>
                <w:noProof/>
                <w:webHidden/>
              </w:rPr>
              <w:fldChar w:fldCharType="begin"/>
            </w:r>
            <w:r w:rsidR="007A1612">
              <w:rPr>
                <w:noProof/>
                <w:webHidden/>
              </w:rPr>
              <w:instrText xml:space="preserve"> PAGEREF _Toc46752854 \h </w:instrText>
            </w:r>
            <w:r w:rsidR="007A1612">
              <w:rPr>
                <w:noProof/>
                <w:webHidden/>
              </w:rPr>
            </w:r>
            <w:r w:rsidR="007A1612">
              <w:rPr>
                <w:noProof/>
                <w:webHidden/>
              </w:rPr>
              <w:fldChar w:fldCharType="separate"/>
            </w:r>
            <w:r w:rsidR="00FD30D3">
              <w:rPr>
                <w:noProof/>
                <w:webHidden/>
              </w:rPr>
              <w:t>12</w:t>
            </w:r>
            <w:r w:rsidR="007A1612">
              <w:rPr>
                <w:noProof/>
                <w:webHidden/>
              </w:rPr>
              <w:fldChar w:fldCharType="end"/>
            </w:r>
          </w:hyperlink>
        </w:p>
        <w:p w14:paraId="4AD5E403" w14:textId="3286D1AF" w:rsidR="007A1612" w:rsidRDefault="00E3762B">
          <w:pPr>
            <w:pStyle w:val="TOC2"/>
            <w:tabs>
              <w:tab w:val="right" w:pos="9350"/>
            </w:tabs>
            <w:rPr>
              <w:rFonts w:asciiTheme="minorHAnsi" w:eastAsiaTheme="minorEastAsia" w:hAnsiTheme="minorHAnsi" w:cstheme="minorBidi"/>
              <w:noProof/>
            </w:rPr>
          </w:pPr>
          <w:hyperlink w:anchor="_Toc46752855" w:history="1">
            <w:r w:rsidR="007A1612" w:rsidRPr="00C40C99">
              <w:rPr>
                <w:rStyle w:val="Hyperlink"/>
                <w:noProof/>
              </w:rPr>
              <w:t>PPE and Face Coverings</w:t>
            </w:r>
            <w:r w:rsidR="007A1612">
              <w:rPr>
                <w:noProof/>
                <w:webHidden/>
              </w:rPr>
              <w:tab/>
            </w:r>
            <w:r w:rsidR="007A1612">
              <w:rPr>
                <w:noProof/>
                <w:webHidden/>
              </w:rPr>
              <w:fldChar w:fldCharType="begin"/>
            </w:r>
            <w:r w:rsidR="007A1612">
              <w:rPr>
                <w:noProof/>
                <w:webHidden/>
              </w:rPr>
              <w:instrText xml:space="preserve"> PAGEREF _Toc46752855 \h </w:instrText>
            </w:r>
            <w:r w:rsidR="007A1612">
              <w:rPr>
                <w:noProof/>
                <w:webHidden/>
              </w:rPr>
            </w:r>
            <w:r w:rsidR="007A1612">
              <w:rPr>
                <w:noProof/>
                <w:webHidden/>
              </w:rPr>
              <w:fldChar w:fldCharType="separate"/>
            </w:r>
            <w:r w:rsidR="00FD30D3">
              <w:rPr>
                <w:noProof/>
                <w:webHidden/>
              </w:rPr>
              <w:t>13</w:t>
            </w:r>
            <w:r w:rsidR="007A1612">
              <w:rPr>
                <w:noProof/>
                <w:webHidden/>
              </w:rPr>
              <w:fldChar w:fldCharType="end"/>
            </w:r>
          </w:hyperlink>
        </w:p>
        <w:p w14:paraId="0A991ADD" w14:textId="64C9BC66" w:rsidR="007A1612" w:rsidRDefault="00E3762B">
          <w:pPr>
            <w:pStyle w:val="TOC3"/>
            <w:tabs>
              <w:tab w:val="right" w:pos="9350"/>
            </w:tabs>
            <w:rPr>
              <w:rFonts w:asciiTheme="minorHAnsi" w:eastAsiaTheme="minorEastAsia" w:hAnsiTheme="minorHAnsi" w:cstheme="minorBidi"/>
              <w:noProof/>
            </w:rPr>
          </w:pPr>
          <w:hyperlink w:anchor="_Toc46752856" w:history="1">
            <w:r w:rsidR="007A1612" w:rsidRPr="00C40C99">
              <w:rPr>
                <w:rStyle w:val="Hyperlink"/>
                <w:noProof/>
              </w:rPr>
              <w:t>Mask Breaks for Students</w:t>
            </w:r>
            <w:r w:rsidR="007A1612">
              <w:rPr>
                <w:noProof/>
                <w:webHidden/>
              </w:rPr>
              <w:tab/>
            </w:r>
            <w:r w:rsidR="007A1612">
              <w:rPr>
                <w:noProof/>
                <w:webHidden/>
              </w:rPr>
              <w:fldChar w:fldCharType="begin"/>
            </w:r>
            <w:r w:rsidR="007A1612">
              <w:rPr>
                <w:noProof/>
                <w:webHidden/>
              </w:rPr>
              <w:instrText xml:space="preserve"> PAGEREF _Toc46752856 \h </w:instrText>
            </w:r>
            <w:r w:rsidR="007A1612">
              <w:rPr>
                <w:noProof/>
                <w:webHidden/>
              </w:rPr>
            </w:r>
            <w:r w:rsidR="007A1612">
              <w:rPr>
                <w:noProof/>
                <w:webHidden/>
              </w:rPr>
              <w:fldChar w:fldCharType="separate"/>
            </w:r>
            <w:r w:rsidR="00FD30D3">
              <w:rPr>
                <w:noProof/>
                <w:webHidden/>
              </w:rPr>
              <w:t>13</w:t>
            </w:r>
            <w:r w:rsidR="007A1612">
              <w:rPr>
                <w:noProof/>
                <w:webHidden/>
              </w:rPr>
              <w:fldChar w:fldCharType="end"/>
            </w:r>
          </w:hyperlink>
        </w:p>
        <w:p w14:paraId="2EA8469C" w14:textId="79EE7E7A" w:rsidR="007A1612" w:rsidRDefault="00E3762B">
          <w:pPr>
            <w:pStyle w:val="TOC3"/>
            <w:tabs>
              <w:tab w:val="right" w:pos="9350"/>
            </w:tabs>
            <w:rPr>
              <w:rFonts w:asciiTheme="minorHAnsi" w:eastAsiaTheme="minorEastAsia" w:hAnsiTheme="minorHAnsi" w:cstheme="minorBidi"/>
              <w:noProof/>
            </w:rPr>
          </w:pPr>
          <w:hyperlink w:anchor="_Toc46752857" w:history="1">
            <w:r w:rsidR="007A1612" w:rsidRPr="00C40C99">
              <w:rPr>
                <w:rStyle w:val="Hyperlink"/>
                <w:noProof/>
              </w:rPr>
              <w:t>Plan for obtaining and maintaining adequate supplies of PPE</w:t>
            </w:r>
            <w:r w:rsidR="007A1612">
              <w:rPr>
                <w:noProof/>
                <w:webHidden/>
              </w:rPr>
              <w:tab/>
            </w:r>
            <w:r w:rsidR="007A1612">
              <w:rPr>
                <w:noProof/>
                <w:webHidden/>
              </w:rPr>
              <w:fldChar w:fldCharType="begin"/>
            </w:r>
            <w:r w:rsidR="007A1612">
              <w:rPr>
                <w:noProof/>
                <w:webHidden/>
              </w:rPr>
              <w:instrText xml:space="preserve"> PAGEREF _Toc46752857 \h </w:instrText>
            </w:r>
            <w:r w:rsidR="007A1612">
              <w:rPr>
                <w:noProof/>
                <w:webHidden/>
              </w:rPr>
            </w:r>
            <w:r w:rsidR="007A1612">
              <w:rPr>
                <w:noProof/>
                <w:webHidden/>
              </w:rPr>
              <w:fldChar w:fldCharType="separate"/>
            </w:r>
            <w:r w:rsidR="00FD30D3">
              <w:rPr>
                <w:noProof/>
                <w:webHidden/>
              </w:rPr>
              <w:t>13</w:t>
            </w:r>
            <w:r w:rsidR="007A1612">
              <w:rPr>
                <w:noProof/>
                <w:webHidden/>
              </w:rPr>
              <w:fldChar w:fldCharType="end"/>
            </w:r>
          </w:hyperlink>
        </w:p>
        <w:p w14:paraId="08A99C9A" w14:textId="6BE23782" w:rsidR="007A1612" w:rsidRDefault="00E3762B">
          <w:pPr>
            <w:pStyle w:val="TOC2"/>
            <w:tabs>
              <w:tab w:val="right" w:pos="9350"/>
            </w:tabs>
            <w:rPr>
              <w:rFonts w:asciiTheme="minorHAnsi" w:eastAsiaTheme="minorEastAsia" w:hAnsiTheme="minorHAnsi" w:cstheme="minorBidi"/>
              <w:noProof/>
            </w:rPr>
          </w:pPr>
          <w:hyperlink w:anchor="_Toc46752858" w:history="1">
            <w:r w:rsidR="007A1612" w:rsidRPr="00C40C99">
              <w:rPr>
                <w:rStyle w:val="Hyperlink"/>
                <w:noProof/>
              </w:rPr>
              <w:t>Management of Ill Persons</w:t>
            </w:r>
            <w:r w:rsidR="007A1612">
              <w:rPr>
                <w:noProof/>
                <w:webHidden/>
              </w:rPr>
              <w:tab/>
            </w:r>
            <w:r w:rsidR="007A1612">
              <w:rPr>
                <w:noProof/>
                <w:webHidden/>
              </w:rPr>
              <w:fldChar w:fldCharType="begin"/>
            </w:r>
            <w:r w:rsidR="007A1612">
              <w:rPr>
                <w:noProof/>
                <w:webHidden/>
              </w:rPr>
              <w:instrText xml:space="preserve"> PAGEREF _Toc46752858 \h </w:instrText>
            </w:r>
            <w:r w:rsidR="007A1612">
              <w:rPr>
                <w:noProof/>
                <w:webHidden/>
              </w:rPr>
            </w:r>
            <w:r w:rsidR="007A1612">
              <w:rPr>
                <w:noProof/>
                <w:webHidden/>
              </w:rPr>
              <w:fldChar w:fldCharType="separate"/>
            </w:r>
            <w:r w:rsidR="00FD30D3">
              <w:rPr>
                <w:noProof/>
                <w:webHidden/>
              </w:rPr>
              <w:t>14</w:t>
            </w:r>
            <w:r w:rsidR="007A1612">
              <w:rPr>
                <w:noProof/>
                <w:webHidden/>
              </w:rPr>
              <w:fldChar w:fldCharType="end"/>
            </w:r>
          </w:hyperlink>
        </w:p>
        <w:p w14:paraId="6DE96FD2" w14:textId="08E585D1" w:rsidR="007A1612" w:rsidRDefault="00E3762B">
          <w:pPr>
            <w:pStyle w:val="TOC3"/>
            <w:tabs>
              <w:tab w:val="right" w:pos="9350"/>
            </w:tabs>
            <w:rPr>
              <w:rFonts w:asciiTheme="minorHAnsi" w:eastAsiaTheme="minorEastAsia" w:hAnsiTheme="minorHAnsi" w:cstheme="minorBidi"/>
              <w:noProof/>
            </w:rPr>
          </w:pPr>
          <w:hyperlink w:anchor="_Toc46752859" w:history="1">
            <w:r w:rsidR="007A1612" w:rsidRPr="00C40C99">
              <w:rPr>
                <w:rStyle w:val="Hyperlink"/>
                <w:noProof/>
              </w:rPr>
              <w:t>Becoming Ill at School</w:t>
            </w:r>
            <w:r w:rsidR="007A1612">
              <w:rPr>
                <w:noProof/>
                <w:webHidden/>
              </w:rPr>
              <w:tab/>
            </w:r>
            <w:r w:rsidR="007A1612">
              <w:rPr>
                <w:noProof/>
                <w:webHidden/>
              </w:rPr>
              <w:fldChar w:fldCharType="begin"/>
            </w:r>
            <w:r w:rsidR="007A1612">
              <w:rPr>
                <w:noProof/>
                <w:webHidden/>
              </w:rPr>
              <w:instrText xml:space="preserve"> PAGEREF _Toc46752859 \h </w:instrText>
            </w:r>
            <w:r w:rsidR="007A1612">
              <w:rPr>
                <w:noProof/>
                <w:webHidden/>
              </w:rPr>
            </w:r>
            <w:r w:rsidR="007A1612">
              <w:rPr>
                <w:noProof/>
                <w:webHidden/>
              </w:rPr>
              <w:fldChar w:fldCharType="separate"/>
            </w:r>
            <w:r w:rsidR="00FD30D3">
              <w:rPr>
                <w:noProof/>
                <w:webHidden/>
              </w:rPr>
              <w:t>14</w:t>
            </w:r>
            <w:r w:rsidR="007A1612">
              <w:rPr>
                <w:noProof/>
                <w:webHidden/>
              </w:rPr>
              <w:fldChar w:fldCharType="end"/>
            </w:r>
          </w:hyperlink>
        </w:p>
        <w:p w14:paraId="2F73CE1D" w14:textId="2E2194E0" w:rsidR="007A1612" w:rsidRDefault="00E3762B">
          <w:pPr>
            <w:pStyle w:val="TOC2"/>
            <w:tabs>
              <w:tab w:val="right" w:pos="9350"/>
            </w:tabs>
            <w:rPr>
              <w:rFonts w:asciiTheme="minorHAnsi" w:eastAsiaTheme="minorEastAsia" w:hAnsiTheme="minorHAnsi" w:cstheme="minorBidi"/>
              <w:noProof/>
            </w:rPr>
          </w:pPr>
          <w:hyperlink w:anchor="_Toc46752860" w:history="1">
            <w:r w:rsidR="007A1612" w:rsidRPr="00C40C99">
              <w:rPr>
                <w:rStyle w:val="Hyperlink"/>
                <w:noProof/>
              </w:rPr>
              <w:t>Return to School After Illness</w:t>
            </w:r>
            <w:r w:rsidR="007A1612">
              <w:rPr>
                <w:noProof/>
                <w:webHidden/>
              </w:rPr>
              <w:tab/>
            </w:r>
            <w:r w:rsidR="007A1612">
              <w:rPr>
                <w:noProof/>
                <w:webHidden/>
              </w:rPr>
              <w:fldChar w:fldCharType="begin"/>
            </w:r>
            <w:r w:rsidR="007A1612">
              <w:rPr>
                <w:noProof/>
                <w:webHidden/>
              </w:rPr>
              <w:instrText xml:space="preserve"> PAGEREF _Toc46752860 \h </w:instrText>
            </w:r>
            <w:r w:rsidR="007A1612">
              <w:rPr>
                <w:noProof/>
                <w:webHidden/>
              </w:rPr>
            </w:r>
            <w:r w:rsidR="007A1612">
              <w:rPr>
                <w:noProof/>
                <w:webHidden/>
              </w:rPr>
              <w:fldChar w:fldCharType="separate"/>
            </w:r>
            <w:r w:rsidR="00FD30D3">
              <w:rPr>
                <w:noProof/>
                <w:webHidden/>
              </w:rPr>
              <w:t>14</w:t>
            </w:r>
            <w:r w:rsidR="007A1612">
              <w:rPr>
                <w:noProof/>
                <w:webHidden/>
              </w:rPr>
              <w:fldChar w:fldCharType="end"/>
            </w:r>
          </w:hyperlink>
        </w:p>
        <w:p w14:paraId="08B70E13" w14:textId="4A9823A1" w:rsidR="007A1612" w:rsidRDefault="00E3762B">
          <w:pPr>
            <w:pStyle w:val="TOC2"/>
            <w:tabs>
              <w:tab w:val="right" w:pos="9350"/>
            </w:tabs>
            <w:rPr>
              <w:rFonts w:asciiTheme="minorHAnsi" w:eastAsiaTheme="minorEastAsia" w:hAnsiTheme="minorHAnsi" w:cstheme="minorBidi"/>
              <w:noProof/>
            </w:rPr>
          </w:pPr>
          <w:hyperlink w:anchor="_Toc46752861" w:history="1">
            <w:r w:rsidR="007A1612" w:rsidRPr="00C40C99">
              <w:rPr>
                <w:rStyle w:val="Hyperlink"/>
                <w:noProof/>
              </w:rPr>
              <w:t>COVID 19 Testing</w:t>
            </w:r>
            <w:r w:rsidR="007A1612">
              <w:rPr>
                <w:noProof/>
                <w:webHidden/>
              </w:rPr>
              <w:tab/>
            </w:r>
            <w:r w:rsidR="007A1612">
              <w:rPr>
                <w:noProof/>
                <w:webHidden/>
              </w:rPr>
              <w:fldChar w:fldCharType="begin"/>
            </w:r>
            <w:r w:rsidR="007A1612">
              <w:rPr>
                <w:noProof/>
                <w:webHidden/>
              </w:rPr>
              <w:instrText xml:space="preserve"> PAGEREF _Toc46752861 \h </w:instrText>
            </w:r>
            <w:r w:rsidR="007A1612">
              <w:rPr>
                <w:noProof/>
                <w:webHidden/>
              </w:rPr>
            </w:r>
            <w:r w:rsidR="007A1612">
              <w:rPr>
                <w:noProof/>
                <w:webHidden/>
              </w:rPr>
              <w:fldChar w:fldCharType="separate"/>
            </w:r>
            <w:r w:rsidR="00FD30D3">
              <w:rPr>
                <w:noProof/>
                <w:webHidden/>
              </w:rPr>
              <w:t>15</w:t>
            </w:r>
            <w:r w:rsidR="007A1612">
              <w:rPr>
                <w:noProof/>
                <w:webHidden/>
              </w:rPr>
              <w:fldChar w:fldCharType="end"/>
            </w:r>
          </w:hyperlink>
        </w:p>
        <w:p w14:paraId="71A392B7" w14:textId="771F3BF7" w:rsidR="007A1612" w:rsidRDefault="00E3762B">
          <w:pPr>
            <w:pStyle w:val="TOC2"/>
            <w:tabs>
              <w:tab w:val="right" w:pos="9350"/>
            </w:tabs>
            <w:rPr>
              <w:rFonts w:asciiTheme="minorHAnsi" w:eastAsiaTheme="minorEastAsia" w:hAnsiTheme="minorHAnsi" w:cstheme="minorBidi"/>
              <w:noProof/>
            </w:rPr>
          </w:pPr>
          <w:hyperlink w:anchor="_Toc46752862" w:history="1">
            <w:r w:rsidR="007A1612" w:rsidRPr="00C40C99">
              <w:rPr>
                <w:rStyle w:val="Hyperlink"/>
                <w:noProof/>
              </w:rPr>
              <w:t>Contact Tracing</w:t>
            </w:r>
            <w:r w:rsidR="007A1612">
              <w:rPr>
                <w:noProof/>
                <w:webHidden/>
              </w:rPr>
              <w:tab/>
            </w:r>
            <w:r w:rsidR="007A1612">
              <w:rPr>
                <w:noProof/>
                <w:webHidden/>
              </w:rPr>
              <w:fldChar w:fldCharType="begin"/>
            </w:r>
            <w:r w:rsidR="007A1612">
              <w:rPr>
                <w:noProof/>
                <w:webHidden/>
              </w:rPr>
              <w:instrText xml:space="preserve"> PAGEREF _Toc46752862 \h </w:instrText>
            </w:r>
            <w:r w:rsidR="007A1612">
              <w:rPr>
                <w:noProof/>
                <w:webHidden/>
              </w:rPr>
            </w:r>
            <w:r w:rsidR="007A1612">
              <w:rPr>
                <w:noProof/>
                <w:webHidden/>
              </w:rPr>
              <w:fldChar w:fldCharType="separate"/>
            </w:r>
            <w:r w:rsidR="00FD30D3">
              <w:rPr>
                <w:noProof/>
                <w:webHidden/>
              </w:rPr>
              <w:t>15</w:t>
            </w:r>
            <w:r w:rsidR="007A1612">
              <w:rPr>
                <w:noProof/>
                <w:webHidden/>
              </w:rPr>
              <w:fldChar w:fldCharType="end"/>
            </w:r>
          </w:hyperlink>
        </w:p>
        <w:p w14:paraId="2B406FF1" w14:textId="041E69C9" w:rsidR="007A1612" w:rsidRDefault="00E3762B">
          <w:pPr>
            <w:pStyle w:val="TOC2"/>
            <w:tabs>
              <w:tab w:val="right" w:pos="9350"/>
            </w:tabs>
            <w:rPr>
              <w:rFonts w:asciiTheme="minorHAnsi" w:eastAsiaTheme="minorEastAsia" w:hAnsiTheme="minorHAnsi" w:cstheme="minorBidi"/>
              <w:noProof/>
            </w:rPr>
          </w:pPr>
          <w:hyperlink w:anchor="_Toc46752863" w:history="1">
            <w:r w:rsidR="007A1612" w:rsidRPr="00C40C99">
              <w:rPr>
                <w:rStyle w:val="Hyperlink"/>
                <w:noProof/>
              </w:rPr>
              <w:t>School Closures</w:t>
            </w:r>
            <w:r w:rsidR="007A1612">
              <w:rPr>
                <w:noProof/>
                <w:webHidden/>
              </w:rPr>
              <w:tab/>
            </w:r>
            <w:r w:rsidR="007A1612">
              <w:rPr>
                <w:noProof/>
                <w:webHidden/>
              </w:rPr>
              <w:fldChar w:fldCharType="begin"/>
            </w:r>
            <w:r w:rsidR="007A1612">
              <w:rPr>
                <w:noProof/>
                <w:webHidden/>
              </w:rPr>
              <w:instrText xml:space="preserve"> PAGEREF _Toc46752863 \h </w:instrText>
            </w:r>
            <w:r w:rsidR="007A1612">
              <w:rPr>
                <w:noProof/>
                <w:webHidden/>
              </w:rPr>
            </w:r>
            <w:r w:rsidR="007A1612">
              <w:rPr>
                <w:noProof/>
                <w:webHidden/>
              </w:rPr>
              <w:fldChar w:fldCharType="separate"/>
            </w:r>
            <w:r w:rsidR="00FD30D3">
              <w:rPr>
                <w:noProof/>
                <w:webHidden/>
              </w:rPr>
              <w:t>15</w:t>
            </w:r>
            <w:r w:rsidR="007A1612">
              <w:rPr>
                <w:noProof/>
                <w:webHidden/>
              </w:rPr>
              <w:fldChar w:fldCharType="end"/>
            </w:r>
          </w:hyperlink>
        </w:p>
        <w:p w14:paraId="621334F5" w14:textId="59B5C686" w:rsidR="007A1612" w:rsidRDefault="00E3762B">
          <w:pPr>
            <w:pStyle w:val="TOC2"/>
            <w:tabs>
              <w:tab w:val="right" w:pos="9350"/>
            </w:tabs>
            <w:rPr>
              <w:rFonts w:asciiTheme="minorHAnsi" w:eastAsiaTheme="minorEastAsia" w:hAnsiTheme="minorHAnsi" w:cstheme="minorBidi"/>
              <w:noProof/>
            </w:rPr>
          </w:pPr>
          <w:hyperlink w:anchor="_Toc46752864" w:history="1">
            <w:r w:rsidR="007A1612" w:rsidRPr="00C40C99">
              <w:rPr>
                <w:rStyle w:val="Hyperlink"/>
                <w:noProof/>
              </w:rPr>
              <w:t>Cleaning and Disinfection</w:t>
            </w:r>
            <w:r w:rsidR="007A1612">
              <w:rPr>
                <w:noProof/>
                <w:webHidden/>
              </w:rPr>
              <w:tab/>
            </w:r>
            <w:r w:rsidR="007A1612">
              <w:rPr>
                <w:noProof/>
                <w:webHidden/>
              </w:rPr>
              <w:fldChar w:fldCharType="begin"/>
            </w:r>
            <w:r w:rsidR="007A1612">
              <w:rPr>
                <w:noProof/>
                <w:webHidden/>
              </w:rPr>
              <w:instrText xml:space="preserve"> PAGEREF _Toc46752864 \h </w:instrText>
            </w:r>
            <w:r w:rsidR="007A1612">
              <w:rPr>
                <w:noProof/>
                <w:webHidden/>
              </w:rPr>
            </w:r>
            <w:r w:rsidR="007A1612">
              <w:rPr>
                <w:noProof/>
                <w:webHidden/>
              </w:rPr>
              <w:fldChar w:fldCharType="separate"/>
            </w:r>
            <w:r w:rsidR="00FD30D3">
              <w:rPr>
                <w:noProof/>
                <w:webHidden/>
              </w:rPr>
              <w:t>15</w:t>
            </w:r>
            <w:r w:rsidR="007A1612">
              <w:rPr>
                <w:noProof/>
                <w:webHidden/>
              </w:rPr>
              <w:fldChar w:fldCharType="end"/>
            </w:r>
          </w:hyperlink>
        </w:p>
        <w:p w14:paraId="15E394FD" w14:textId="3A5F5D4D" w:rsidR="007A1612" w:rsidRDefault="00E3762B">
          <w:pPr>
            <w:pStyle w:val="TOC2"/>
            <w:tabs>
              <w:tab w:val="right" w:pos="9350"/>
            </w:tabs>
            <w:rPr>
              <w:rFonts w:asciiTheme="minorHAnsi" w:eastAsiaTheme="minorEastAsia" w:hAnsiTheme="minorHAnsi" w:cstheme="minorBidi"/>
              <w:noProof/>
            </w:rPr>
          </w:pPr>
          <w:hyperlink w:anchor="_Toc46752865" w:history="1">
            <w:r w:rsidR="007A1612" w:rsidRPr="00C40C99">
              <w:rPr>
                <w:rStyle w:val="Hyperlink"/>
                <w:noProof/>
              </w:rPr>
              <w:t>Safety Drills</w:t>
            </w:r>
            <w:r w:rsidR="007A1612">
              <w:rPr>
                <w:noProof/>
                <w:webHidden/>
              </w:rPr>
              <w:tab/>
            </w:r>
            <w:r w:rsidR="007A1612">
              <w:rPr>
                <w:noProof/>
                <w:webHidden/>
              </w:rPr>
              <w:fldChar w:fldCharType="begin"/>
            </w:r>
            <w:r w:rsidR="007A1612">
              <w:rPr>
                <w:noProof/>
                <w:webHidden/>
              </w:rPr>
              <w:instrText xml:space="preserve"> PAGEREF _Toc46752865 \h </w:instrText>
            </w:r>
            <w:r w:rsidR="007A1612">
              <w:rPr>
                <w:noProof/>
                <w:webHidden/>
              </w:rPr>
            </w:r>
            <w:r w:rsidR="007A1612">
              <w:rPr>
                <w:noProof/>
                <w:webHidden/>
              </w:rPr>
              <w:fldChar w:fldCharType="separate"/>
            </w:r>
            <w:r w:rsidR="00FD30D3">
              <w:rPr>
                <w:noProof/>
                <w:webHidden/>
              </w:rPr>
              <w:t>16</w:t>
            </w:r>
            <w:r w:rsidR="007A1612">
              <w:rPr>
                <w:noProof/>
                <w:webHidden/>
              </w:rPr>
              <w:fldChar w:fldCharType="end"/>
            </w:r>
          </w:hyperlink>
        </w:p>
        <w:p w14:paraId="56D77CA9" w14:textId="32768B66" w:rsidR="007A1612" w:rsidRDefault="00E3762B">
          <w:pPr>
            <w:pStyle w:val="TOC2"/>
            <w:tabs>
              <w:tab w:val="right" w:pos="9350"/>
            </w:tabs>
            <w:rPr>
              <w:rFonts w:asciiTheme="minorHAnsi" w:eastAsiaTheme="minorEastAsia" w:hAnsiTheme="minorHAnsi" w:cstheme="minorBidi"/>
              <w:noProof/>
            </w:rPr>
          </w:pPr>
          <w:hyperlink w:anchor="_Toc46752866" w:history="1">
            <w:r w:rsidR="007A1612" w:rsidRPr="00C40C99">
              <w:rPr>
                <w:rStyle w:val="Hyperlink"/>
                <w:noProof/>
              </w:rPr>
              <w:t>Before and After School Programs</w:t>
            </w:r>
            <w:r w:rsidR="007A1612">
              <w:rPr>
                <w:noProof/>
                <w:webHidden/>
              </w:rPr>
              <w:tab/>
            </w:r>
            <w:r w:rsidR="007A1612">
              <w:rPr>
                <w:noProof/>
                <w:webHidden/>
              </w:rPr>
              <w:fldChar w:fldCharType="begin"/>
            </w:r>
            <w:r w:rsidR="007A1612">
              <w:rPr>
                <w:noProof/>
                <w:webHidden/>
              </w:rPr>
              <w:instrText xml:space="preserve"> PAGEREF _Toc46752866 \h </w:instrText>
            </w:r>
            <w:r w:rsidR="007A1612">
              <w:rPr>
                <w:noProof/>
                <w:webHidden/>
              </w:rPr>
            </w:r>
            <w:r w:rsidR="007A1612">
              <w:rPr>
                <w:noProof/>
                <w:webHidden/>
              </w:rPr>
              <w:fldChar w:fldCharType="separate"/>
            </w:r>
            <w:r w:rsidR="00FD30D3">
              <w:rPr>
                <w:noProof/>
                <w:webHidden/>
              </w:rPr>
              <w:t>16</w:t>
            </w:r>
            <w:r w:rsidR="007A1612">
              <w:rPr>
                <w:noProof/>
                <w:webHidden/>
              </w:rPr>
              <w:fldChar w:fldCharType="end"/>
            </w:r>
          </w:hyperlink>
        </w:p>
        <w:p w14:paraId="23D63590" w14:textId="7740013A" w:rsidR="007A1612" w:rsidRDefault="00E3762B">
          <w:pPr>
            <w:pStyle w:val="TOC2"/>
            <w:tabs>
              <w:tab w:val="right" w:pos="9350"/>
            </w:tabs>
            <w:rPr>
              <w:rFonts w:asciiTheme="minorHAnsi" w:eastAsiaTheme="minorEastAsia" w:hAnsiTheme="minorHAnsi" w:cstheme="minorBidi"/>
              <w:noProof/>
            </w:rPr>
          </w:pPr>
          <w:hyperlink w:anchor="_Toc46752867" w:history="1">
            <w:r w:rsidR="007A1612" w:rsidRPr="00C40C99">
              <w:rPr>
                <w:rStyle w:val="Hyperlink"/>
                <w:noProof/>
              </w:rPr>
              <w:t>COVID 19 Safety Coordinator</w:t>
            </w:r>
            <w:r w:rsidR="007A1612">
              <w:rPr>
                <w:noProof/>
                <w:webHidden/>
              </w:rPr>
              <w:tab/>
            </w:r>
            <w:r w:rsidR="007A1612">
              <w:rPr>
                <w:noProof/>
                <w:webHidden/>
              </w:rPr>
              <w:fldChar w:fldCharType="begin"/>
            </w:r>
            <w:r w:rsidR="007A1612">
              <w:rPr>
                <w:noProof/>
                <w:webHidden/>
              </w:rPr>
              <w:instrText xml:space="preserve"> PAGEREF _Toc46752867 \h </w:instrText>
            </w:r>
            <w:r w:rsidR="007A1612">
              <w:rPr>
                <w:noProof/>
                <w:webHidden/>
              </w:rPr>
            </w:r>
            <w:r w:rsidR="007A1612">
              <w:rPr>
                <w:noProof/>
                <w:webHidden/>
              </w:rPr>
              <w:fldChar w:fldCharType="separate"/>
            </w:r>
            <w:r w:rsidR="00FD30D3">
              <w:rPr>
                <w:noProof/>
                <w:webHidden/>
              </w:rPr>
              <w:t>17</w:t>
            </w:r>
            <w:r w:rsidR="007A1612">
              <w:rPr>
                <w:noProof/>
                <w:webHidden/>
              </w:rPr>
              <w:fldChar w:fldCharType="end"/>
            </w:r>
          </w:hyperlink>
        </w:p>
        <w:p w14:paraId="6BD1AACE" w14:textId="498778D5" w:rsidR="007A1612" w:rsidRDefault="00E3762B">
          <w:pPr>
            <w:pStyle w:val="TOC1"/>
            <w:tabs>
              <w:tab w:val="right" w:pos="9350"/>
            </w:tabs>
            <w:rPr>
              <w:rFonts w:asciiTheme="minorHAnsi" w:eastAsiaTheme="minorEastAsia" w:hAnsiTheme="minorHAnsi" w:cstheme="minorBidi"/>
              <w:noProof/>
            </w:rPr>
          </w:pPr>
          <w:hyperlink w:anchor="_Toc46752868" w:history="1">
            <w:r w:rsidR="007A1612" w:rsidRPr="00C40C99">
              <w:rPr>
                <w:rStyle w:val="Hyperlink"/>
                <w:noProof/>
              </w:rPr>
              <w:t>FACILITIES</w:t>
            </w:r>
            <w:r w:rsidR="007A1612">
              <w:rPr>
                <w:noProof/>
                <w:webHidden/>
              </w:rPr>
              <w:tab/>
            </w:r>
            <w:r w:rsidR="007A1612">
              <w:rPr>
                <w:noProof/>
                <w:webHidden/>
              </w:rPr>
              <w:fldChar w:fldCharType="begin"/>
            </w:r>
            <w:r w:rsidR="007A1612">
              <w:rPr>
                <w:noProof/>
                <w:webHidden/>
              </w:rPr>
              <w:instrText xml:space="preserve"> PAGEREF _Toc46752868 \h </w:instrText>
            </w:r>
            <w:r w:rsidR="007A1612">
              <w:rPr>
                <w:noProof/>
                <w:webHidden/>
              </w:rPr>
            </w:r>
            <w:r w:rsidR="007A1612">
              <w:rPr>
                <w:noProof/>
                <w:webHidden/>
              </w:rPr>
              <w:fldChar w:fldCharType="separate"/>
            </w:r>
            <w:r w:rsidR="00FD30D3">
              <w:rPr>
                <w:noProof/>
                <w:webHidden/>
              </w:rPr>
              <w:t>17</w:t>
            </w:r>
            <w:r w:rsidR="007A1612">
              <w:rPr>
                <w:noProof/>
                <w:webHidden/>
              </w:rPr>
              <w:fldChar w:fldCharType="end"/>
            </w:r>
          </w:hyperlink>
        </w:p>
        <w:p w14:paraId="65928457" w14:textId="696BDDE8" w:rsidR="007A1612" w:rsidRDefault="00E3762B">
          <w:pPr>
            <w:pStyle w:val="TOC2"/>
            <w:tabs>
              <w:tab w:val="right" w:pos="9350"/>
            </w:tabs>
            <w:rPr>
              <w:rFonts w:asciiTheme="minorHAnsi" w:eastAsiaTheme="minorEastAsia" w:hAnsiTheme="minorHAnsi" w:cstheme="minorBidi"/>
              <w:noProof/>
            </w:rPr>
          </w:pPr>
          <w:hyperlink w:anchor="_Toc46752869" w:history="1">
            <w:r w:rsidR="007A1612" w:rsidRPr="00C40C99">
              <w:rPr>
                <w:rStyle w:val="Hyperlink"/>
                <w:noProof/>
              </w:rPr>
              <w:t>Fire Code Compliance</w:t>
            </w:r>
            <w:r w:rsidR="007A1612">
              <w:rPr>
                <w:noProof/>
                <w:webHidden/>
              </w:rPr>
              <w:tab/>
            </w:r>
            <w:r w:rsidR="007A1612">
              <w:rPr>
                <w:noProof/>
                <w:webHidden/>
              </w:rPr>
              <w:fldChar w:fldCharType="begin"/>
            </w:r>
            <w:r w:rsidR="007A1612">
              <w:rPr>
                <w:noProof/>
                <w:webHidden/>
              </w:rPr>
              <w:instrText xml:space="preserve"> PAGEREF _Toc46752869 \h </w:instrText>
            </w:r>
            <w:r w:rsidR="007A1612">
              <w:rPr>
                <w:noProof/>
                <w:webHidden/>
              </w:rPr>
            </w:r>
            <w:r w:rsidR="007A1612">
              <w:rPr>
                <w:noProof/>
                <w:webHidden/>
              </w:rPr>
              <w:fldChar w:fldCharType="separate"/>
            </w:r>
            <w:r w:rsidR="00FD30D3">
              <w:rPr>
                <w:noProof/>
                <w:webHidden/>
              </w:rPr>
              <w:t>17</w:t>
            </w:r>
            <w:r w:rsidR="007A1612">
              <w:rPr>
                <w:noProof/>
                <w:webHidden/>
              </w:rPr>
              <w:fldChar w:fldCharType="end"/>
            </w:r>
          </w:hyperlink>
        </w:p>
        <w:p w14:paraId="40EBDFD6" w14:textId="5A7FC158" w:rsidR="007A1612" w:rsidRDefault="00E3762B">
          <w:pPr>
            <w:pStyle w:val="TOC2"/>
            <w:tabs>
              <w:tab w:val="right" w:pos="9350"/>
            </w:tabs>
            <w:rPr>
              <w:rFonts w:asciiTheme="minorHAnsi" w:eastAsiaTheme="minorEastAsia" w:hAnsiTheme="minorHAnsi" w:cstheme="minorBidi"/>
              <w:noProof/>
            </w:rPr>
          </w:pPr>
          <w:hyperlink w:anchor="_Toc46752870" w:history="1">
            <w:r w:rsidR="007A1612" w:rsidRPr="00C40C99">
              <w:rPr>
                <w:rStyle w:val="Hyperlink"/>
                <w:noProof/>
              </w:rPr>
              <w:t>Doorways</w:t>
            </w:r>
            <w:r w:rsidR="007A1612">
              <w:rPr>
                <w:noProof/>
                <w:webHidden/>
              </w:rPr>
              <w:tab/>
            </w:r>
            <w:r w:rsidR="007A1612">
              <w:rPr>
                <w:noProof/>
                <w:webHidden/>
              </w:rPr>
              <w:fldChar w:fldCharType="begin"/>
            </w:r>
            <w:r w:rsidR="007A1612">
              <w:rPr>
                <w:noProof/>
                <w:webHidden/>
              </w:rPr>
              <w:instrText xml:space="preserve"> PAGEREF _Toc46752870 \h </w:instrText>
            </w:r>
            <w:r w:rsidR="007A1612">
              <w:rPr>
                <w:noProof/>
                <w:webHidden/>
              </w:rPr>
            </w:r>
            <w:r w:rsidR="007A1612">
              <w:rPr>
                <w:noProof/>
                <w:webHidden/>
              </w:rPr>
              <w:fldChar w:fldCharType="separate"/>
            </w:r>
            <w:r w:rsidR="00FD30D3">
              <w:rPr>
                <w:noProof/>
                <w:webHidden/>
              </w:rPr>
              <w:t>18</w:t>
            </w:r>
            <w:r w:rsidR="007A1612">
              <w:rPr>
                <w:noProof/>
                <w:webHidden/>
              </w:rPr>
              <w:fldChar w:fldCharType="end"/>
            </w:r>
          </w:hyperlink>
        </w:p>
        <w:p w14:paraId="33F6F39A" w14:textId="2F49EA4E" w:rsidR="007A1612" w:rsidRDefault="00E3762B">
          <w:pPr>
            <w:pStyle w:val="TOC2"/>
            <w:tabs>
              <w:tab w:val="right" w:pos="9350"/>
            </w:tabs>
            <w:rPr>
              <w:rFonts w:asciiTheme="minorHAnsi" w:eastAsiaTheme="minorEastAsia" w:hAnsiTheme="minorHAnsi" w:cstheme="minorBidi"/>
              <w:noProof/>
            </w:rPr>
          </w:pPr>
          <w:hyperlink w:anchor="_Toc46752871" w:history="1">
            <w:r w:rsidR="007A1612" w:rsidRPr="00C40C99">
              <w:rPr>
                <w:rStyle w:val="Hyperlink"/>
                <w:noProof/>
              </w:rPr>
              <w:t>Emergency Drills</w:t>
            </w:r>
            <w:r w:rsidR="007A1612">
              <w:rPr>
                <w:noProof/>
                <w:webHidden/>
              </w:rPr>
              <w:tab/>
            </w:r>
            <w:r w:rsidR="007A1612">
              <w:rPr>
                <w:noProof/>
                <w:webHidden/>
              </w:rPr>
              <w:fldChar w:fldCharType="begin"/>
            </w:r>
            <w:r w:rsidR="007A1612">
              <w:rPr>
                <w:noProof/>
                <w:webHidden/>
              </w:rPr>
              <w:instrText xml:space="preserve"> PAGEREF _Toc46752871 \h </w:instrText>
            </w:r>
            <w:r w:rsidR="007A1612">
              <w:rPr>
                <w:noProof/>
                <w:webHidden/>
              </w:rPr>
            </w:r>
            <w:r w:rsidR="007A1612">
              <w:rPr>
                <w:noProof/>
                <w:webHidden/>
              </w:rPr>
              <w:fldChar w:fldCharType="separate"/>
            </w:r>
            <w:r w:rsidR="00FD30D3">
              <w:rPr>
                <w:noProof/>
                <w:webHidden/>
              </w:rPr>
              <w:t>18</w:t>
            </w:r>
            <w:r w:rsidR="007A1612">
              <w:rPr>
                <w:noProof/>
                <w:webHidden/>
              </w:rPr>
              <w:fldChar w:fldCharType="end"/>
            </w:r>
          </w:hyperlink>
        </w:p>
        <w:p w14:paraId="23EC3323" w14:textId="5D648D20" w:rsidR="007A1612" w:rsidRDefault="00E3762B">
          <w:pPr>
            <w:pStyle w:val="TOC2"/>
            <w:tabs>
              <w:tab w:val="right" w:pos="9350"/>
            </w:tabs>
            <w:rPr>
              <w:rFonts w:asciiTheme="minorHAnsi" w:eastAsiaTheme="minorEastAsia" w:hAnsiTheme="minorHAnsi" w:cstheme="minorBidi"/>
              <w:noProof/>
            </w:rPr>
          </w:pPr>
          <w:hyperlink w:anchor="_Toc46752872" w:history="1">
            <w:r w:rsidR="007A1612" w:rsidRPr="00C40C99">
              <w:rPr>
                <w:rStyle w:val="Hyperlink"/>
                <w:noProof/>
              </w:rPr>
              <w:t>Inspections</w:t>
            </w:r>
            <w:r w:rsidR="007A1612">
              <w:rPr>
                <w:noProof/>
                <w:webHidden/>
              </w:rPr>
              <w:tab/>
            </w:r>
            <w:r w:rsidR="007A1612">
              <w:rPr>
                <w:noProof/>
                <w:webHidden/>
              </w:rPr>
              <w:fldChar w:fldCharType="begin"/>
            </w:r>
            <w:r w:rsidR="007A1612">
              <w:rPr>
                <w:noProof/>
                <w:webHidden/>
              </w:rPr>
              <w:instrText xml:space="preserve"> PAGEREF _Toc46752872 \h </w:instrText>
            </w:r>
            <w:r w:rsidR="007A1612">
              <w:rPr>
                <w:noProof/>
                <w:webHidden/>
              </w:rPr>
            </w:r>
            <w:r w:rsidR="007A1612">
              <w:rPr>
                <w:noProof/>
                <w:webHidden/>
              </w:rPr>
              <w:fldChar w:fldCharType="separate"/>
            </w:r>
            <w:r w:rsidR="00FD30D3">
              <w:rPr>
                <w:noProof/>
                <w:webHidden/>
              </w:rPr>
              <w:t>18</w:t>
            </w:r>
            <w:r w:rsidR="007A1612">
              <w:rPr>
                <w:noProof/>
                <w:webHidden/>
              </w:rPr>
              <w:fldChar w:fldCharType="end"/>
            </w:r>
          </w:hyperlink>
        </w:p>
        <w:p w14:paraId="3772978A" w14:textId="54DFEC92" w:rsidR="007A1612" w:rsidRDefault="00E3762B">
          <w:pPr>
            <w:pStyle w:val="TOC2"/>
            <w:tabs>
              <w:tab w:val="right" w:pos="9350"/>
            </w:tabs>
            <w:rPr>
              <w:rFonts w:asciiTheme="minorHAnsi" w:eastAsiaTheme="minorEastAsia" w:hAnsiTheme="minorHAnsi" w:cstheme="minorBidi"/>
              <w:noProof/>
            </w:rPr>
          </w:pPr>
          <w:hyperlink w:anchor="_Toc46752873" w:history="1">
            <w:r w:rsidR="007A1612" w:rsidRPr="00C40C99">
              <w:rPr>
                <w:rStyle w:val="Hyperlink"/>
                <w:noProof/>
              </w:rPr>
              <w:t>CHILD NUTRITION</w:t>
            </w:r>
            <w:r w:rsidR="007A1612">
              <w:rPr>
                <w:noProof/>
                <w:webHidden/>
              </w:rPr>
              <w:tab/>
            </w:r>
            <w:r w:rsidR="007A1612">
              <w:rPr>
                <w:noProof/>
                <w:webHidden/>
              </w:rPr>
              <w:fldChar w:fldCharType="begin"/>
            </w:r>
            <w:r w:rsidR="007A1612">
              <w:rPr>
                <w:noProof/>
                <w:webHidden/>
              </w:rPr>
              <w:instrText xml:space="preserve"> PAGEREF _Toc46752873 \h </w:instrText>
            </w:r>
            <w:r w:rsidR="007A1612">
              <w:rPr>
                <w:noProof/>
                <w:webHidden/>
              </w:rPr>
            </w:r>
            <w:r w:rsidR="007A1612">
              <w:rPr>
                <w:noProof/>
                <w:webHidden/>
              </w:rPr>
              <w:fldChar w:fldCharType="separate"/>
            </w:r>
            <w:r w:rsidR="00FD30D3">
              <w:rPr>
                <w:noProof/>
                <w:webHidden/>
              </w:rPr>
              <w:t>18</w:t>
            </w:r>
            <w:r w:rsidR="007A1612">
              <w:rPr>
                <w:noProof/>
                <w:webHidden/>
              </w:rPr>
              <w:fldChar w:fldCharType="end"/>
            </w:r>
          </w:hyperlink>
        </w:p>
        <w:p w14:paraId="422C4A19" w14:textId="2837DE9E" w:rsidR="007A1612" w:rsidRDefault="00E3762B">
          <w:pPr>
            <w:pStyle w:val="TOC2"/>
            <w:tabs>
              <w:tab w:val="right" w:pos="9350"/>
            </w:tabs>
            <w:rPr>
              <w:rFonts w:asciiTheme="minorHAnsi" w:eastAsiaTheme="minorEastAsia" w:hAnsiTheme="minorHAnsi" w:cstheme="minorBidi"/>
              <w:noProof/>
            </w:rPr>
          </w:pPr>
          <w:hyperlink w:anchor="_Toc46752874" w:history="1">
            <w:r w:rsidR="007A1612" w:rsidRPr="00C40C99">
              <w:rPr>
                <w:rStyle w:val="Hyperlink"/>
                <w:noProof/>
              </w:rPr>
              <w:t>Safety and Sanitation</w:t>
            </w:r>
            <w:r w:rsidR="007A1612">
              <w:rPr>
                <w:noProof/>
                <w:webHidden/>
              </w:rPr>
              <w:tab/>
            </w:r>
            <w:r w:rsidR="007A1612">
              <w:rPr>
                <w:noProof/>
                <w:webHidden/>
              </w:rPr>
              <w:fldChar w:fldCharType="begin"/>
            </w:r>
            <w:r w:rsidR="007A1612">
              <w:rPr>
                <w:noProof/>
                <w:webHidden/>
              </w:rPr>
              <w:instrText xml:space="preserve"> PAGEREF _Toc46752874 \h </w:instrText>
            </w:r>
            <w:r w:rsidR="007A1612">
              <w:rPr>
                <w:noProof/>
                <w:webHidden/>
              </w:rPr>
            </w:r>
            <w:r w:rsidR="007A1612">
              <w:rPr>
                <w:noProof/>
                <w:webHidden/>
              </w:rPr>
              <w:fldChar w:fldCharType="separate"/>
            </w:r>
            <w:r w:rsidR="00FD30D3">
              <w:rPr>
                <w:noProof/>
                <w:webHidden/>
              </w:rPr>
              <w:t>18</w:t>
            </w:r>
            <w:r w:rsidR="007A1612">
              <w:rPr>
                <w:noProof/>
                <w:webHidden/>
              </w:rPr>
              <w:fldChar w:fldCharType="end"/>
            </w:r>
          </w:hyperlink>
        </w:p>
        <w:p w14:paraId="38236711" w14:textId="5656A3C8" w:rsidR="007A1612" w:rsidRDefault="00E3762B">
          <w:pPr>
            <w:pStyle w:val="TOC2"/>
            <w:tabs>
              <w:tab w:val="right" w:pos="9350"/>
            </w:tabs>
            <w:rPr>
              <w:rFonts w:asciiTheme="minorHAnsi" w:eastAsiaTheme="minorEastAsia" w:hAnsiTheme="minorHAnsi" w:cstheme="minorBidi"/>
              <w:noProof/>
            </w:rPr>
          </w:pPr>
          <w:hyperlink w:anchor="_Toc46752875" w:history="1">
            <w:r w:rsidR="007A1612" w:rsidRPr="00C40C99">
              <w:rPr>
                <w:rStyle w:val="Hyperlink"/>
                <w:noProof/>
              </w:rPr>
              <w:t>Food Service Staff</w:t>
            </w:r>
            <w:r w:rsidR="007A1612">
              <w:rPr>
                <w:noProof/>
                <w:webHidden/>
              </w:rPr>
              <w:tab/>
            </w:r>
            <w:r w:rsidR="007A1612">
              <w:rPr>
                <w:noProof/>
                <w:webHidden/>
              </w:rPr>
              <w:fldChar w:fldCharType="begin"/>
            </w:r>
            <w:r w:rsidR="007A1612">
              <w:rPr>
                <w:noProof/>
                <w:webHidden/>
              </w:rPr>
              <w:instrText xml:space="preserve"> PAGEREF _Toc46752875 \h </w:instrText>
            </w:r>
            <w:r w:rsidR="007A1612">
              <w:rPr>
                <w:noProof/>
                <w:webHidden/>
              </w:rPr>
            </w:r>
            <w:r w:rsidR="007A1612">
              <w:rPr>
                <w:noProof/>
                <w:webHidden/>
              </w:rPr>
              <w:fldChar w:fldCharType="separate"/>
            </w:r>
            <w:r w:rsidR="00FD30D3">
              <w:rPr>
                <w:noProof/>
                <w:webHidden/>
              </w:rPr>
              <w:t>20</w:t>
            </w:r>
            <w:r w:rsidR="007A1612">
              <w:rPr>
                <w:noProof/>
                <w:webHidden/>
              </w:rPr>
              <w:fldChar w:fldCharType="end"/>
            </w:r>
          </w:hyperlink>
        </w:p>
        <w:p w14:paraId="4135C3AE" w14:textId="34761BF3" w:rsidR="007A1612" w:rsidRDefault="00E3762B">
          <w:pPr>
            <w:pStyle w:val="TOC2"/>
            <w:tabs>
              <w:tab w:val="right" w:pos="9350"/>
            </w:tabs>
            <w:rPr>
              <w:rFonts w:asciiTheme="minorHAnsi" w:eastAsiaTheme="minorEastAsia" w:hAnsiTheme="minorHAnsi" w:cstheme="minorBidi"/>
              <w:noProof/>
            </w:rPr>
          </w:pPr>
          <w:hyperlink w:anchor="_Toc46752876" w:history="1">
            <w:r w:rsidR="007A1612" w:rsidRPr="00C40C99">
              <w:rPr>
                <w:rStyle w:val="Hyperlink"/>
                <w:noProof/>
              </w:rPr>
              <w:t>Contact Vendors and Suppliers</w:t>
            </w:r>
            <w:r w:rsidR="007A1612">
              <w:rPr>
                <w:noProof/>
                <w:webHidden/>
              </w:rPr>
              <w:tab/>
            </w:r>
            <w:r w:rsidR="007A1612">
              <w:rPr>
                <w:noProof/>
                <w:webHidden/>
              </w:rPr>
              <w:fldChar w:fldCharType="begin"/>
            </w:r>
            <w:r w:rsidR="007A1612">
              <w:rPr>
                <w:noProof/>
                <w:webHidden/>
              </w:rPr>
              <w:instrText xml:space="preserve"> PAGEREF _Toc46752876 \h </w:instrText>
            </w:r>
            <w:r w:rsidR="007A1612">
              <w:rPr>
                <w:noProof/>
                <w:webHidden/>
              </w:rPr>
            </w:r>
            <w:r w:rsidR="007A1612">
              <w:rPr>
                <w:noProof/>
                <w:webHidden/>
              </w:rPr>
              <w:fldChar w:fldCharType="separate"/>
            </w:r>
            <w:r w:rsidR="00FD30D3">
              <w:rPr>
                <w:noProof/>
                <w:webHidden/>
              </w:rPr>
              <w:t>20</w:t>
            </w:r>
            <w:r w:rsidR="007A1612">
              <w:rPr>
                <w:noProof/>
                <w:webHidden/>
              </w:rPr>
              <w:fldChar w:fldCharType="end"/>
            </w:r>
          </w:hyperlink>
        </w:p>
        <w:p w14:paraId="46A0AF25" w14:textId="4F834811" w:rsidR="007A1612" w:rsidRDefault="00E3762B">
          <w:pPr>
            <w:pStyle w:val="TOC2"/>
            <w:tabs>
              <w:tab w:val="right" w:pos="9350"/>
            </w:tabs>
            <w:rPr>
              <w:rFonts w:asciiTheme="minorHAnsi" w:eastAsiaTheme="minorEastAsia" w:hAnsiTheme="minorHAnsi" w:cstheme="minorBidi"/>
              <w:noProof/>
            </w:rPr>
          </w:pPr>
          <w:hyperlink w:anchor="_Toc46752877" w:history="1">
            <w:r w:rsidR="007A1612" w:rsidRPr="00C40C99">
              <w:rPr>
                <w:rStyle w:val="Hyperlink"/>
                <w:noProof/>
              </w:rPr>
              <w:t>USDA Waivers approved for the National School Lunch Program and School Breakfast Program, July 1, 2020 – June 30, 2021</w:t>
            </w:r>
            <w:r w:rsidR="007A1612">
              <w:rPr>
                <w:noProof/>
                <w:webHidden/>
              </w:rPr>
              <w:tab/>
            </w:r>
            <w:r w:rsidR="007A1612">
              <w:rPr>
                <w:noProof/>
                <w:webHidden/>
              </w:rPr>
              <w:fldChar w:fldCharType="begin"/>
            </w:r>
            <w:r w:rsidR="007A1612">
              <w:rPr>
                <w:noProof/>
                <w:webHidden/>
              </w:rPr>
              <w:instrText xml:space="preserve"> PAGEREF _Toc46752877 \h </w:instrText>
            </w:r>
            <w:r w:rsidR="007A1612">
              <w:rPr>
                <w:noProof/>
                <w:webHidden/>
              </w:rPr>
            </w:r>
            <w:r w:rsidR="007A1612">
              <w:rPr>
                <w:noProof/>
                <w:webHidden/>
              </w:rPr>
              <w:fldChar w:fldCharType="separate"/>
            </w:r>
            <w:r w:rsidR="00FD30D3">
              <w:rPr>
                <w:noProof/>
                <w:webHidden/>
              </w:rPr>
              <w:t>20</w:t>
            </w:r>
            <w:r w:rsidR="007A1612">
              <w:rPr>
                <w:noProof/>
                <w:webHidden/>
              </w:rPr>
              <w:fldChar w:fldCharType="end"/>
            </w:r>
          </w:hyperlink>
        </w:p>
        <w:p w14:paraId="1D6BFC7B" w14:textId="4C948F26" w:rsidR="007A1612" w:rsidRDefault="00E3762B">
          <w:pPr>
            <w:pStyle w:val="TOC2"/>
            <w:tabs>
              <w:tab w:val="right" w:pos="9350"/>
            </w:tabs>
            <w:rPr>
              <w:rFonts w:asciiTheme="minorHAnsi" w:eastAsiaTheme="minorEastAsia" w:hAnsiTheme="minorHAnsi" w:cstheme="minorBidi"/>
              <w:noProof/>
            </w:rPr>
          </w:pPr>
          <w:hyperlink w:anchor="_Toc46752878" w:history="1">
            <w:r w:rsidR="007A1612" w:rsidRPr="00C40C99">
              <w:rPr>
                <w:rStyle w:val="Hyperlink"/>
                <w:noProof/>
              </w:rPr>
              <w:t>Meal Service/ Meals Consumed Onsite /Meals Consumed Offsite (with election of waivers)</w:t>
            </w:r>
            <w:r w:rsidR="007A1612">
              <w:rPr>
                <w:noProof/>
                <w:webHidden/>
              </w:rPr>
              <w:tab/>
            </w:r>
            <w:r w:rsidR="007A1612">
              <w:rPr>
                <w:noProof/>
                <w:webHidden/>
              </w:rPr>
              <w:fldChar w:fldCharType="begin"/>
            </w:r>
            <w:r w:rsidR="007A1612">
              <w:rPr>
                <w:noProof/>
                <w:webHidden/>
              </w:rPr>
              <w:instrText xml:space="preserve"> PAGEREF _Toc46752878 \h </w:instrText>
            </w:r>
            <w:r w:rsidR="007A1612">
              <w:rPr>
                <w:noProof/>
                <w:webHidden/>
              </w:rPr>
            </w:r>
            <w:r w:rsidR="007A1612">
              <w:rPr>
                <w:noProof/>
                <w:webHidden/>
              </w:rPr>
              <w:fldChar w:fldCharType="separate"/>
            </w:r>
            <w:r w:rsidR="00FD30D3">
              <w:rPr>
                <w:noProof/>
                <w:webHidden/>
              </w:rPr>
              <w:t>20</w:t>
            </w:r>
            <w:r w:rsidR="007A1612">
              <w:rPr>
                <w:noProof/>
                <w:webHidden/>
              </w:rPr>
              <w:fldChar w:fldCharType="end"/>
            </w:r>
          </w:hyperlink>
        </w:p>
        <w:p w14:paraId="52C1AC96" w14:textId="31118DBC" w:rsidR="007A1612" w:rsidRDefault="00E3762B">
          <w:pPr>
            <w:pStyle w:val="TOC2"/>
            <w:tabs>
              <w:tab w:val="right" w:pos="9350"/>
            </w:tabs>
            <w:rPr>
              <w:rFonts w:asciiTheme="minorHAnsi" w:eastAsiaTheme="minorEastAsia" w:hAnsiTheme="minorHAnsi" w:cstheme="minorBidi"/>
              <w:noProof/>
            </w:rPr>
          </w:pPr>
          <w:hyperlink w:anchor="_Toc46752879" w:history="1">
            <w:r w:rsidR="007A1612" w:rsidRPr="00C40C99">
              <w:rPr>
                <w:rStyle w:val="Hyperlink"/>
                <w:noProof/>
              </w:rPr>
              <w:t>Additional Food Service Resources</w:t>
            </w:r>
            <w:r w:rsidR="007A1612">
              <w:rPr>
                <w:noProof/>
                <w:webHidden/>
              </w:rPr>
              <w:tab/>
            </w:r>
            <w:r w:rsidR="007A1612">
              <w:rPr>
                <w:noProof/>
                <w:webHidden/>
              </w:rPr>
              <w:fldChar w:fldCharType="begin"/>
            </w:r>
            <w:r w:rsidR="007A1612">
              <w:rPr>
                <w:noProof/>
                <w:webHidden/>
              </w:rPr>
              <w:instrText xml:space="preserve"> PAGEREF _Toc46752879 \h </w:instrText>
            </w:r>
            <w:r w:rsidR="007A1612">
              <w:rPr>
                <w:noProof/>
                <w:webHidden/>
              </w:rPr>
            </w:r>
            <w:r w:rsidR="007A1612">
              <w:rPr>
                <w:noProof/>
                <w:webHidden/>
              </w:rPr>
              <w:fldChar w:fldCharType="separate"/>
            </w:r>
            <w:r w:rsidR="00FD30D3">
              <w:rPr>
                <w:noProof/>
                <w:webHidden/>
              </w:rPr>
              <w:t>21</w:t>
            </w:r>
            <w:r w:rsidR="007A1612">
              <w:rPr>
                <w:noProof/>
                <w:webHidden/>
              </w:rPr>
              <w:fldChar w:fldCharType="end"/>
            </w:r>
          </w:hyperlink>
        </w:p>
        <w:p w14:paraId="6B06CF48" w14:textId="3D6502E8" w:rsidR="007A1612" w:rsidRDefault="00E3762B">
          <w:pPr>
            <w:pStyle w:val="TOC1"/>
            <w:tabs>
              <w:tab w:val="right" w:pos="9350"/>
            </w:tabs>
            <w:rPr>
              <w:rFonts w:asciiTheme="minorHAnsi" w:eastAsiaTheme="minorEastAsia" w:hAnsiTheme="minorHAnsi" w:cstheme="minorBidi"/>
              <w:noProof/>
            </w:rPr>
          </w:pPr>
          <w:hyperlink w:anchor="_Toc46752880" w:history="1">
            <w:r w:rsidR="007A1612" w:rsidRPr="00C40C99">
              <w:rPr>
                <w:rStyle w:val="Hyperlink"/>
                <w:noProof/>
              </w:rPr>
              <w:t>TRANSPORTATION</w:t>
            </w:r>
            <w:r w:rsidR="007A1612">
              <w:rPr>
                <w:noProof/>
                <w:webHidden/>
              </w:rPr>
              <w:tab/>
            </w:r>
            <w:r w:rsidR="007A1612">
              <w:rPr>
                <w:noProof/>
                <w:webHidden/>
              </w:rPr>
              <w:fldChar w:fldCharType="begin"/>
            </w:r>
            <w:r w:rsidR="007A1612">
              <w:rPr>
                <w:noProof/>
                <w:webHidden/>
              </w:rPr>
              <w:instrText xml:space="preserve"> PAGEREF _Toc46752880 \h </w:instrText>
            </w:r>
            <w:r w:rsidR="007A1612">
              <w:rPr>
                <w:noProof/>
                <w:webHidden/>
              </w:rPr>
            </w:r>
            <w:r w:rsidR="007A1612">
              <w:rPr>
                <w:noProof/>
                <w:webHidden/>
              </w:rPr>
              <w:fldChar w:fldCharType="separate"/>
            </w:r>
            <w:r w:rsidR="00FD30D3">
              <w:rPr>
                <w:noProof/>
                <w:webHidden/>
              </w:rPr>
              <w:t>21</w:t>
            </w:r>
            <w:r w:rsidR="007A1612">
              <w:rPr>
                <w:noProof/>
                <w:webHidden/>
              </w:rPr>
              <w:fldChar w:fldCharType="end"/>
            </w:r>
          </w:hyperlink>
        </w:p>
        <w:p w14:paraId="7F4AE05C" w14:textId="50E836F3" w:rsidR="007A1612" w:rsidRDefault="00E3762B">
          <w:pPr>
            <w:pStyle w:val="TOC2"/>
            <w:tabs>
              <w:tab w:val="right" w:pos="9350"/>
            </w:tabs>
            <w:rPr>
              <w:rFonts w:asciiTheme="minorHAnsi" w:eastAsiaTheme="minorEastAsia" w:hAnsiTheme="minorHAnsi" w:cstheme="minorBidi"/>
              <w:noProof/>
            </w:rPr>
          </w:pPr>
          <w:hyperlink w:anchor="_Toc46752881" w:history="1">
            <w:r w:rsidR="007A1612" w:rsidRPr="00C40C99">
              <w:rPr>
                <w:rStyle w:val="Hyperlink"/>
                <w:noProof/>
              </w:rPr>
              <w:t>The School Bus</w:t>
            </w:r>
            <w:r w:rsidR="007A1612">
              <w:rPr>
                <w:noProof/>
                <w:webHidden/>
              </w:rPr>
              <w:tab/>
            </w:r>
            <w:r w:rsidR="007A1612">
              <w:rPr>
                <w:noProof/>
                <w:webHidden/>
              </w:rPr>
              <w:fldChar w:fldCharType="begin"/>
            </w:r>
            <w:r w:rsidR="007A1612">
              <w:rPr>
                <w:noProof/>
                <w:webHidden/>
              </w:rPr>
              <w:instrText xml:space="preserve"> PAGEREF _Toc46752881 \h </w:instrText>
            </w:r>
            <w:r w:rsidR="007A1612">
              <w:rPr>
                <w:noProof/>
                <w:webHidden/>
              </w:rPr>
            </w:r>
            <w:r w:rsidR="007A1612">
              <w:rPr>
                <w:noProof/>
                <w:webHidden/>
              </w:rPr>
              <w:fldChar w:fldCharType="separate"/>
            </w:r>
            <w:r w:rsidR="00FD30D3">
              <w:rPr>
                <w:noProof/>
                <w:webHidden/>
              </w:rPr>
              <w:t>22</w:t>
            </w:r>
            <w:r w:rsidR="007A1612">
              <w:rPr>
                <w:noProof/>
                <w:webHidden/>
              </w:rPr>
              <w:fldChar w:fldCharType="end"/>
            </w:r>
          </w:hyperlink>
        </w:p>
        <w:p w14:paraId="768E1624" w14:textId="0FF9BFA3" w:rsidR="007A1612" w:rsidRDefault="00E3762B">
          <w:pPr>
            <w:pStyle w:val="TOC2"/>
            <w:tabs>
              <w:tab w:val="right" w:pos="9350"/>
            </w:tabs>
            <w:rPr>
              <w:rFonts w:asciiTheme="minorHAnsi" w:eastAsiaTheme="minorEastAsia" w:hAnsiTheme="minorHAnsi" w:cstheme="minorBidi"/>
              <w:noProof/>
            </w:rPr>
          </w:pPr>
          <w:hyperlink w:anchor="_Toc46752882" w:history="1">
            <w:r w:rsidR="007A1612" w:rsidRPr="00C40C99">
              <w:rPr>
                <w:rStyle w:val="Hyperlink"/>
                <w:noProof/>
              </w:rPr>
              <w:t>School Bus Staff</w:t>
            </w:r>
            <w:r w:rsidR="007A1612">
              <w:rPr>
                <w:noProof/>
                <w:webHidden/>
              </w:rPr>
              <w:tab/>
            </w:r>
            <w:r w:rsidR="007A1612">
              <w:rPr>
                <w:noProof/>
                <w:webHidden/>
              </w:rPr>
              <w:fldChar w:fldCharType="begin"/>
            </w:r>
            <w:r w:rsidR="007A1612">
              <w:rPr>
                <w:noProof/>
                <w:webHidden/>
              </w:rPr>
              <w:instrText xml:space="preserve"> PAGEREF _Toc46752882 \h </w:instrText>
            </w:r>
            <w:r w:rsidR="007A1612">
              <w:rPr>
                <w:noProof/>
                <w:webHidden/>
              </w:rPr>
            </w:r>
            <w:r w:rsidR="007A1612">
              <w:rPr>
                <w:noProof/>
                <w:webHidden/>
              </w:rPr>
              <w:fldChar w:fldCharType="separate"/>
            </w:r>
            <w:r w:rsidR="00FD30D3">
              <w:rPr>
                <w:noProof/>
                <w:webHidden/>
              </w:rPr>
              <w:t>22</w:t>
            </w:r>
            <w:r w:rsidR="007A1612">
              <w:rPr>
                <w:noProof/>
                <w:webHidden/>
              </w:rPr>
              <w:fldChar w:fldCharType="end"/>
            </w:r>
          </w:hyperlink>
        </w:p>
        <w:p w14:paraId="43F4527F" w14:textId="6A60D93E" w:rsidR="007A1612" w:rsidRDefault="00E3762B">
          <w:pPr>
            <w:pStyle w:val="TOC2"/>
            <w:tabs>
              <w:tab w:val="right" w:pos="9350"/>
            </w:tabs>
            <w:rPr>
              <w:rFonts w:asciiTheme="minorHAnsi" w:eastAsiaTheme="minorEastAsia" w:hAnsiTheme="minorHAnsi" w:cstheme="minorBidi"/>
              <w:noProof/>
            </w:rPr>
          </w:pPr>
          <w:hyperlink w:anchor="_Toc46752883" w:history="1">
            <w:r w:rsidR="007A1612" w:rsidRPr="00C40C99">
              <w:rPr>
                <w:rStyle w:val="Hyperlink"/>
                <w:noProof/>
              </w:rPr>
              <w:t>Protocols Once Students Disembark from Transportation</w:t>
            </w:r>
            <w:r w:rsidR="007A1612">
              <w:rPr>
                <w:noProof/>
                <w:webHidden/>
              </w:rPr>
              <w:tab/>
            </w:r>
            <w:r w:rsidR="007A1612">
              <w:rPr>
                <w:noProof/>
                <w:webHidden/>
              </w:rPr>
              <w:fldChar w:fldCharType="begin"/>
            </w:r>
            <w:r w:rsidR="007A1612">
              <w:rPr>
                <w:noProof/>
                <w:webHidden/>
              </w:rPr>
              <w:instrText xml:space="preserve"> PAGEREF _Toc46752883 \h </w:instrText>
            </w:r>
            <w:r w:rsidR="007A1612">
              <w:rPr>
                <w:noProof/>
                <w:webHidden/>
              </w:rPr>
            </w:r>
            <w:r w:rsidR="007A1612">
              <w:rPr>
                <w:noProof/>
                <w:webHidden/>
              </w:rPr>
              <w:fldChar w:fldCharType="separate"/>
            </w:r>
            <w:r w:rsidR="00FD30D3">
              <w:rPr>
                <w:noProof/>
                <w:webHidden/>
              </w:rPr>
              <w:t>23</w:t>
            </w:r>
            <w:r w:rsidR="007A1612">
              <w:rPr>
                <w:noProof/>
                <w:webHidden/>
              </w:rPr>
              <w:fldChar w:fldCharType="end"/>
            </w:r>
          </w:hyperlink>
        </w:p>
        <w:p w14:paraId="0F0DAFE0" w14:textId="2E2C77DD" w:rsidR="007A1612" w:rsidRDefault="00E3762B">
          <w:pPr>
            <w:pStyle w:val="TOC2"/>
            <w:tabs>
              <w:tab w:val="right" w:pos="9350"/>
            </w:tabs>
            <w:rPr>
              <w:rFonts w:asciiTheme="minorHAnsi" w:eastAsiaTheme="minorEastAsia" w:hAnsiTheme="minorHAnsi" w:cstheme="minorBidi"/>
              <w:noProof/>
            </w:rPr>
          </w:pPr>
          <w:hyperlink w:anchor="_Toc46752884" w:history="1">
            <w:r w:rsidR="007A1612" w:rsidRPr="00C40C99">
              <w:rPr>
                <w:rStyle w:val="Hyperlink"/>
                <w:noProof/>
              </w:rPr>
              <w:t>Pupil Transportation Routing Considerations</w:t>
            </w:r>
            <w:r w:rsidR="007A1612">
              <w:rPr>
                <w:noProof/>
                <w:webHidden/>
              </w:rPr>
              <w:tab/>
            </w:r>
            <w:r w:rsidR="007A1612">
              <w:rPr>
                <w:noProof/>
                <w:webHidden/>
              </w:rPr>
              <w:fldChar w:fldCharType="begin"/>
            </w:r>
            <w:r w:rsidR="007A1612">
              <w:rPr>
                <w:noProof/>
                <w:webHidden/>
              </w:rPr>
              <w:instrText xml:space="preserve"> PAGEREF _Toc46752884 \h </w:instrText>
            </w:r>
            <w:r w:rsidR="007A1612">
              <w:rPr>
                <w:noProof/>
                <w:webHidden/>
              </w:rPr>
            </w:r>
            <w:r w:rsidR="007A1612">
              <w:rPr>
                <w:noProof/>
                <w:webHidden/>
              </w:rPr>
              <w:fldChar w:fldCharType="separate"/>
            </w:r>
            <w:r w:rsidR="00FD30D3">
              <w:rPr>
                <w:noProof/>
                <w:webHidden/>
              </w:rPr>
              <w:t>23</w:t>
            </w:r>
            <w:r w:rsidR="007A1612">
              <w:rPr>
                <w:noProof/>
                <w:webHidden/>
              </w:rPr>
              <w:fldChar w:fldCharType="end"/>
            </w:r>
          </w:hyperlink>
        </w:p>
        <w:p w14:paraId="1B20E0C5" w14:textId="2B53648F" w:rsidR="007A1612" w:rsidRDefault="00E3762B">
          <w:pPr>
            <w:pStyle w:val="TOC1"/>
            <w:tabs>
              <w:tab w:val="right" w:pos="9350"/>
            </w:tabs>
            <w:rPr>
              <w:rFonts w:asciiTheme="minorHAnsi" w:eastAsiaTheme="minorEastAsia" w:hAnsiTheme="minorHAnsi" w:cstheme="minorBidi"/>
              <w:noProof/>
            </w:rPr>
          </w:pPr>
          <w:hyperlink w:anchor="_Toc46752885" w:history="1">
            <w:r w:rsidR="007A1612" w:rsidRPr="00C40C99">
              <w:rPr>
                <w:rStyle w:val="Hyperlink"/>
                <w:noProof/>
              </w:rPr>
              <w:t>SOCIAL EMOTIONAL WELL-BEING</w:t>
            </w:r>
            <w:r w:rsidR="007A1612">
              <w:rPr>
                <w:noProof/>
                <w:webHidden/>
              </w:rPr>
              <w:tab/>
            </w:r>
            <w:r w:rsidR="007A1612">
              <w:rPr>
                <w:noProof/>
                <w:webHidden/>
              </w:rPr>
              <w:fldChar w:fldCharType="begin"/>
            </w:r>
            <w:r w:rsidR="007A1612">
              <w:rPr>
                <w:noProof/>
                <w:webHidden/>
              </w:rPr>
              <w:instrText xml:space="preserve"> PAGEREF _Toc46752885 \h </w:instrText>
            </w:r>
            <w:r w:rsidR="007A1612">
              <w:rPr>
                <w:noProof/>
                <w:webHidden/>
              </w:rPr>
            </w:r>
            <w:r w:rsidR="007A1612">
              <w:rPr>
                <w:noProof/>
                <w:webHidden/>
              </w:rPr>
              <w:fldChar w:fldCharType="separate"/>
            </w:r>
            <w:r w:rsidR="00FD30D3">
              <w:rPr>
                <w:noProof/>
                <w:webHidden/>
              </w:rPr>
              <w:t>23</w:t>
            </w:r>
            <w:r w:rsidR="007A1612">
              <w:rPr>
                <w:noProof/>
                <w:webHidden/>
              </w:rPr>
              <w:fldChar w:fldCharType="end"/>
            </w:r>
          </w:hyperlink>
        </w:p>
        <w:p w14:paraId="575BA87A" w14:textId="39E19AD2" w:rsidR="007A1612" w:rsidRDefault="00E3762B">
          <w:pPr>
            <w:pStyle w:val="TOC2"/>
            <w:tabs>
              <w:tab w:val="right" w:pos="9350"/>
            </w:tabs>
            <w:rPr>
              <w:rFonts w:asciiTheme="minorHAnsi" w:eastAsiaTheme="minorEastAsia" w:hAnsiTheme="minorHAnsi" w:cstheme="minorBidi"/>
              <w:noProof/>
            </w:rPr>
          </w:pPr>
          <w:hyperlink w:anchor="_Toc46752886" w:history="1">
            <w:r w:rsidR="007A1612" w:rsidRPr="00C40C99">
              <w:rPr>
                <w:rStyle w:val="Hyperlink"/>
                <w:noProof/>
              </w:rPr>
              <w:t>SEL Team</w:t>
            </w:r>
            <w:r w:rsidR="007A1612">
              <w:rPr>
                <w:noProof/>
                <w:webHidden/>
              </w:rPr>
              <w:tab/>
            </w:r>
            <w:r w:rsidR="007A1612">
              <w:rPr>
                <w:noProof/>
                <w:webHidden/>
              </w:rPr>
              <w:fldChar w:fldCharType="begin"/>
            </w:r>
            <w:r w:rsidR="007A1612">
              <w:rPr>
                <w:noProof/>
                <w:webHidden/>
              </w:rPr>
              <w:instrText xml:space="preserve"> PAGEREF _Toc46752886 \h </w:instrText>
            </w:r>
            <w:r w:rsidR="007A1612">
              <w:rPr>
                <w:noProof/>
                <w:webHidden/>
              </w:rPr>
            </w:r>
            <w:r w:rsidR="007A1612">
              <w:rPr>
                <w:noProof/>
                <w:webHidden/>
              </w:rPr>
              <w:fldChar w:fldCharType="separate"/>
            </w:r>
            <w:r w:rsidR="00FD30D3">
              <w:rPr>
                <w:noProof/>
                <w:webHidden/>
              </w:rPr>
              <w:t>25</w:t>
            </w:r>
            <w:r w:rsidR="007A1612">
              <w:rPr>
                <w:noProof/>
                <w:webHidden/>
              </w:rPr>
              <w:fldChar w:fldCharType="end"/>
            </w:r>
          </w:hyperlink>
        </w:p>
        <w:p w14:paraId="725B3206" w14:textId="741D43D0" w:rsidR="007A1612" w:rsidRDefault="00E3762B">
          <w:pPr>
            <w:pStyle w:val="TOC2"/>
            <w:tabs>
              <w:tab w:val="right" w:pos="9350"/>
            </w:tabs>
            <w:rPr>
              <w:rFonts w:asciiTheme="minorHAnsi" w:eastAsiaTheme="minorEastAsia" w:hAnsiTheme="minorHAnsi" w:cstheme="minorBidi"/>
              <w:noProof/>
            </w:rPr>
          </w:pPr>
          <w:hyperlink w:anchor="_Toc46752887" w:history="1">
            <w:r w:rsidR="007A1612" w:rsidRPr="00C40C99">
              <w:rPr>
                <w:rStyle w:val="Hyperlink"/>
                <w:noProof/>
              </w:rPr>
              <w:t>Mental Health</w:t>
            </w:r>
            <w:r w:rsidR="007A1612">
              <w:rPr>
                <w:noProof/>
                <w:webHidden/>
              </w:rPr>
              <w:tab/>
            </w:r>
            <w:r w:rsidR="007A1612">
              <w:rPr>
                <w:noProof/>
                <w:webHidden/>
              </w:rPr>
              <w:fldChar w:fldCharType="begin"/>
            </w:r>
            <w:r w:rsidR="007A1612">
              <w:rPr>
                <w:noProof/>
                <w:webHidden/>
              </w:rPr>
              <w:instrText xml:space="preserve"> PAGEREF _Toc46752887 \h </w:instrText>
            </w:r>
            <w:r w:rsidR="007A1612">
              <w:rPr>
                <w:noProof/>
                <w:webHidden/>
              </w:rPr>
            </w:r>
            <w:r w:rsidR="007A1612">
              <w:rPr>
                <w:noProof/>
                <w:webHidden/>
              </w:rPr>
              <w:fldChar w:fldCharType="separate"/>
            </w:r>
            <w:r w:rsidR="00FD30D3">
              <w:rPr>
                <w:noProof/>
                <w:webHidden/>
              </w:rPr>
              <w:t>25</w:t>
            </w:r>
            <w:r w:rsidR="007A1612">
              <w:rPr>
                <w:noProof/>
                <w:webHidden/>
              </w:rPr>
              <w:fldChar w:fldCharType="end"/>
            </w:r>
          </w:hyperlink>
        </w:p>
        <w:p w14:paraId="2F9B0AFD" w14:textId="4B86E542" w:rsidR="007A1612" w:rsidRDefault="00E3762B">
          <w:pPr>
            <w:pStyle w:val="TOC2"/>
            <w:tabs>
              <w:tab w:val="right" w:pos="9350"/>
            </w:tabs>
            <w:rPr>
              <w:rFonts w:asciiTheme="minorHAnsi" w:eastAsiaTheme="minorEastAsia" w:hAnsiTheme="minorHAnsi" w:cstheme="minorBidi"/>
              <w:noProof/>
            </w:rPr>
          </w:pPr>
          <w:hyperlink w:anchor="_Toc46752888" w:history="1">
            <w:r w:rsidR="007A1612" w:rsidRPr="00C40C99">
              <w:rPr>
                <w:rStyle w:val="Hyperlink"/>
                <w:noProof/>
              </w:rPr>
              <w:t>Professional Development</w:t>
            </w:r>
            <w:r w:rsidR="007A1612">
              <w:rPr>
                <w:noProof/>
                <w:webHidden/>
              </w:rPr>
              <w:tab/>
            </w:r>
            <w:r w:rsidR="007A1612">
              <w:rPr>
                <w:noProof/>
                <w:webHidden/>
              </w:rPr>
              <w:fldChar w:fldCharType="begin"/>
            </w:r>
            <w:r w:rsidR="007A1612">
              <w:rPr>
                <w:noProof/>
                <w:webHidden/>
              </w:rPr>
              <w:instrText xml:space="preserve"> PAGEREF _Toc46752888 \h </w:instrText>
            </w:r>
            <w:r w:rsidR="007A1612">
              <w:rPr>
                <w:noProof/>
                <w:webHidden/>
              </w:rPr>
            </w:r>
            <w:r w:rsidR="007A1612">
              <w:rPr>
                <w:noProof/>
                <w:webHidden/>
              </w:rPr>
              <w:fldChar w:fldCharType="separate"/>
            </w:r>
            <w:r w:rsidR="00FD30D3">
              <w:rPr>
                <w:noProof/>
                <w:webHidden/>
              </w:rPr>
              <w:t>25</w:t>
            </w:r>
            <w:r w:rsidR="007A1612">
              <w:rPr>
                <w:noProof/>
                <w:webHidden/>
              </w:rPr>
              <w:fldChar w:fldCharType="end"/>
            </w:r>
          </w:hyperlink>
        </w:p>
        <w:p w14:paraId="6A015AA8" w14:textId="14041C3E" w:rsidR="007A1612" w:rsidRDefault="00E3762B">
          <w:pPr>
            <w:pStyle w:val="TOC2"/>
            <w:tabs>
              <w:tab w:val="right" w:pos="9350"/>
            </w:tabs>
            <w:rPr>
              <w:rFonts w:asciiTheme="minorHAnsi" w:eastAsiaTheme="minorEastAsia" w:hAnsiTheme="minorHAnsi" w:cstheme="minorBidi"/>
              <w:noProof/>
            </w:rPr>
          </w:pPr>
          <w:hyperlink w:anchor="_Toc46752889" w:history="1">
            <w:r w:rsidR="007A1612" w:rsidRPr="00C40C99">
              <w:rPr>
                <w:rStyle w:val="Hyperlink"/>
                <w:noProof/>
              </w:rPr>
              <w:t>Community Partnerships</w:t>
            </w:r>
            <w:r w:rsidR="007A1612">
              <w:rPr>
                <w:noProof/>
                <w:webHidden/>
              </w:rPr>
              <w:tab/>
            </w:r>
            <w:r w:rsidR="007A1612">
              <w:rPr>
                <w:noProof/>
                <w:webHidden/>
              </w:rPr>
              <w:fldChar w:fldCharType="begin"/>
            </w:r>
            <w:r w:rsidR="007A1612">
              <w:rPr>
                <w:noProof/>
                <w:webHidden/>
              </w:rPr>
              <w:instrText xml:space="preserve"> PAGEREF _Toc46752889 \h </w:instrText>
            </w:r>
            <w:r w:rsidR="007A1612">
              <w:rPr>
                <w:noProof/>
                <w:webHidden/>
              </w:rPr>
            </w:r>
            <w:r w:rsidR="007A1612">
              <w:rPr>
                <w:noProof/>
                <w:webHidden/>
              </w:rPr>
              <w:fldChar w:fldCharType="separate"/>
            </w:r>
            <w:r w:rsidR="00FD30D3">
              <w:rPr>
                <w:noProof/>
                <w:webHidden/>
              </w:rPr>
              <w:t>26</w:t>
            </w:r>
            <w:r w:rsidR="007A1612">
              <w:rPr>
                <w:noProof/>
                <w:webHidden/>
              </w:rPr>
              <w:fldChar w:fldCharType="end"/>
            </w:r>
          </w:hyperlink>
        </w:p>
        <w:p w14:paraId="50FFDB90" w14:textId="5D1C4BB5" w:rsidR="007A1612" w:rsidRDefault="00E3762B">
          <w:pPr>
            <w:pStyle w:val="TOC2"/>
            <w:tabs>
              <w:tab w:val="right" w:pos="9350"/>
            </w:tabs>
            <w:rPr>
              <w:rFonts w:asciiTheme="minorHAnsi" w:eastAsiaTheme="minorEastAsia" w:hAnsiTheme="minorHAnsi" w:cstheme="minorBidi"/>
              <w:noProof/>
            </w:rPr>
          </w:pPr>
          <w:hyperlink w:anchor="_Toc46752890" w:history="1">
            <w:r w:rsidR="007A1612" w:rsidRPr="00C40C99">
              <w:rPr>
                <w:rStyle w:val="Hyperlink"/>
                <w:noProof/>
              </w:rPr>
              <w:t>MTSS</w:t>
            </w:r>
            <w:r w:rsidR="007A1612">
              <w:rPr>
                <w:noProof/>
                <w:webHidden/>
              </w:rPr>
              <w:tab/>
            </w:r>
            <w:r w:rsidR="007A1612">
              <w:rPr>
                <w:noProof/>
                <w:webHidden/>
              </w:rPr>
              <w:fldChar w:fldCharType="begin"/>
            </w:r>
            <w:r w:rsidR="007A1612">
              <w:rPr>
                <w:noProof/>
                <w:webHidden/>
              </w:rPr>
              <w:instrText xml:space="preserve"> PAGEREF _Toc46752890 \h </w:instrText>
            </w:r>
            <w:r w:rsidR="007A1612">
              <w:rPr>
                <w:noProof/>
                <w:webHidden/>
              </w:rPr>
            </w:r>
            <w:r w:rsidR="007A1612">
              <w:rPr>
                <w:noProof/>
                <w:webHidden/>
              </w:rPr>
              <w:fldChar w:fldCharType="separate"/>
            </w:r>
            <w:r w:rsidR="00FD30D3">
              <w:rPr>
                <w:noProof/>
                <w:webHidden/>
              </w:rPr>
              <w:t>27</w:t>
            </w:r>
            <w:r w:rsidR="007A1612">
              <w:rPr>
                <w:noProof/>
                <w:webHidden/>
              </w:rPr>
              <w:fldChar w:fldCharType="end"/>
            </w:r>
          </w:hyperlink>
        </w:p>
        <w:p w14:paraId="0296F8CF" w14:textId="5FC9BC20" w:rsidR="007A1612" w:rsidRDefault="00E3762B">
          <w:pPr>
            <w:pStyle w:val="TOC2"/>
            <w:tabs>
              <w:tab w:val="right" w:pos="9350"/>
            </w:tabs>
            <w:rPr>
              <w:rFonts w:asciiTheme="minorHAnsi" w:eastAsiaTheme="minorEastAsia" w:hAnsiTheme="minorHAnsi" w:cstheme="minorBidi"/>
              <w:noProof/>
            </w:rPr>
          </w:pPr>
          <w:hyperlink w:anchor="_Toc46752891" w:history="1">
            <w:r w:rsidR="007A1612" w:rsidRPr="00C40C99">
              <w:rPr>
                <w:rStyle w:val="Hyperlink"/>
                <w:noProof/>
              </w:rPr>
              <w:t>Mental Health and Trauma Informed Practices</w:t>
            </w:r>
            <w:r w:rsidR="007A1612">
              <w:rPr>
                <w:noProof/>
                <w:webHidden/>
              </w:rPr>
              <w:tab/>
            </w:r>
            <w:r w:rsidR="007A1612">
              <w:rPr>
                <w:noProof/>
                <w:webHidden/>
              </w:rPr>
              <w:fldChar w:fldCharType="begin"/>
            </w:r>
            <w:r w:rsidR="007A1612">
              <w:rPr>
                <w:noProof/>
                <w:webHidden/>
              </w:rPr>
              <w:instrText xml:space="preserve"> PAGEREF _Toc46752891 \h </w:instrText>
            </w:r>
            <w:r w:rsidR="007A1612">
              <w:rPr>
                <w:noProof/>
                <w:webHidden/>
              </w:rPr>
            </w:r>
            <w:r w:rsidR="007A1612">
              <w:rPr>
                <w:noProof/>
                <w:webHidden/>
              </w:rPr>
              <w:fldChar w:fldCharType="separate"/>
            </w:r>
            <w:r w:rsidR="00FD30D3">
              <w:rPr>
                <w:noProof/>
                <w:webHidden/>
              </w:rPr>
              <w:t>27</w:t>
            </w:r>
            <w:r w:rsidR="007A1612">
              <w:rPr>
                <w:noProof/>
                <w:webHidden/>
              </w:rPr>
              <w:fldChar w:fldCharType="end"/>
            </w:r>
          </w:hyperlink>
        </w:p>
        <w:p w14:paraId="74D3DA56" w14:textId="7921E94B" w:rsidR="007A1612" w:rsidRDefault="00E3762B">
          <w:pPr>
            <w:pStyle w:val="TOC2"/>
            <w:tabs>
              <w:tab w:val="right" w:pos="9350"/>
            </w:tabs>
            <w:rPr>
              <w:rFonts w:asciiTheme="minorHAnsi" w:eastAsiaTheme="minorEastAsia" w:hAnsiTheme="minorHAnsi" w:cstheme="minorBidi"/>
              <w:noProof/>
            </w:rPr>
          </w:pPr>
          <w:hyperlink w:anchor="_Toc46752892" w:history="1">
            <w:r w:rsidR="007A1612" w:rsidRPr="00C40C99">
              <w:rPr>
                <w:rStyle w:val="Hyperlink"/>
                <w:noProof/>
              </w:rPr>
              <w:t>Pupil Personnel Services (PPS) Roles within MTSS</w:t>
            </w:r>
            <w:r w:rsidR="007A1612">
              <w:rPr>
                <w:noProof/>
                <w:webHidden/>
              </w:rPr>
              <w:tab/>
            </w:r>
            <w:r w:rsidR="007A1612">
              <w:rPr>
                <w:noProof/>
                <w:webHidden/>
              </w:rPr>
              <w:fldChar w:fldCharType="begin"/>
            </w:r>
            <w:r w:rsidR="007A1612">
              <w:rPr>
                <w:noProof/>
                <w:webHidden/>
              </w:rPr>
              <w:instrText xml:space="preserve"> PAGEREF _Toc46752892 \h </w:instrText>
            </w:r>
            <w:r w:rsidR="007A1612">
              <w:rPr>
                <w:noProof/>
                <w:webHidden/>
              </w:rPr>
            </w:r>
            <w:r w:rsidR="007A1612">
              <w:rPr>
                <w:noProof/>
                <w:webHidden/>
              </w:rPr>
              <w:fldChar w:fldCharType="separate"/>
            </w:r>
            <w:r w:rsidR="00FD30D3">
              <w:rPr>
                <w:noProof/>
                <w:webHidden/>
              </w:rPr>
              <w:t>28</w:t>
            </w:r>
            <w:r w:rsidR="007A1612">
              <w:rPr>
                <w:noProof/>
                <w:webHidden/>
              </w:rPr>
              <w:fldChar w:fldCharType="end"/>
            </w:r>
          </w:hyperlink>
        </w:p>
        <w:p w14:paraId="7E6C1DD6" w14:textId="08A79BA1" w:rsidR="007A1612" w:rsidRDefault="00E3762B">
          <w:pPr>
            <w:pStyle w:val="TOC2"/>
            <w:tabs>
              <w:tab w:val="right" w:pos="9350"/>
            </w:tabs>
            <w:rPr>
              <w:rFonts w:asciiTheme="minorHAnsi" w:eastAsiaTheme="minorEastAsia" w:hAnsiTheme="minorHAnsi" w:cstheme="minorBidi"/>
              <w:noProof/>
            </w:rPr>
          </w:pPr>
          <w:hyperlink w:anchor="_Toc46752893" w:history="1">
            <w:r w:rsidR="007A1612" w:rsidRPr="00C40C99">
              <w:rPr>
                <w:rStyle w:val="Hyperlink"/>
                <w:noProof/>
              </w:rPr>
              <w:t>Social Emotional Learning (SEL)  and Transformative SEL</w:t>
            </w:r>
            <w:r w:rsidR="007A1612">
              <w:rPr>
                <w:noProof/>
                <w:webHidden/>
              </w:rPr>
              <w:tab/>
            </w:r>
            <w:r w:rsidR="007A1612">
              <w:rPr>
                <w:noProof/>
                <w:webHidden/>
              </w:rPr>
              <w:fldChar w:fldCharType="begin"/>
            </w:r>
            <w:r w:rsidR="007A1612">
              <w:rPr>
                <w:noProof/>
                <w:webHidden/>
              </w:rPr>
              <w:instrText xml:space="preserve"> PAGEREF _Toc46752893 \h </w:instrText>
            </w:r>
            <w:r w:rsidR="007A1612">
              <w:rPr>
                <w:noProof/>
                <w:webHidden/>
              </w:rPr>
            </w:r>
            <w:r w:rsidR="007A1612">
              <w:rPr>
                <w:noProof/>
                <w:webHidden/>
              </w:rPr>
              <w:fldChar w:fldCharType="separate"/>
            </w:r>
            <w:r w:rsidR="00FD30D3">
              <w:rPr>
                <w:noProof/>
                <w:webHidden/>
              </w:rPr>
              <w:t>28</w:t>
            </w:r>
            <w:r w:rsidR="007A1612">
              <w:rPr>
                <w:noProof/>
                <w:webHidden/>
              </w:rPr>
              <w:fldChar w:fldCharType="end"/>
            </w:r>
          </w:hyperlink>
        </w:p>
        <w:p w14:paraId="14C1909B" w14:textId="1E92BC65" w:rsidR="007A1612" w:rsidRDefault="00E3762B">
          <w:pPr>
            <w:pStyle w:val="TOC2"/>
            <w:tabs>
              <w:tab w:val="right" w:pos="9350"/>
            </w:tabs>
            <w:rPr>
              <w:rFonts w:asciiTheme="minorHAnsi" w:eastAsiaTheme="minorEastAsia" w:hAnsiTheme="minorHAnsi" w:cstheme="minorBidi"/>
              <w:noProof/>
            </w:rPr>
          </w:pPr>
          <w:hyperlink w:anchor="_Toc46752894" w:history="1">
            <w:r w:rsidR="007A1612" w:rsidRPr="00C40C99">
              <w:rPr>
                <w:rStyle w:val="Hyperlink"/>
                <w:noProof/>
              </w:rPr>
              <w:t>Restorative Practices</w:t>
            </w:r>
            <w:r w:rsidR="007A1612">
              <w:rPr>
                <w:noProof/>
                <w:webHidden/>
              </w:rPr>
              <w:tab/>
            </w:r>
            <w:r w:rsidR="007A1612">
              <w:rPr>
                <w:noProof/>
                <w:webHidden/>
              </w:rPr>
              <w:fldChar w:fldCharType="begin"/>
            </w:r>
            <w:r w:rsidR="007A1612">
              <w:rPr>
                <w:noProof/>
                <w:webHidden/>
              </w:rPr>
              <w:instrText xml:space="preserve"> PAGEREF _Toc46752894 \h </w:instrText>
            </w:r>
            <w:r w:rsidR="007A1612">
              <w:rPr>
                <w:noProof/>
                <w:webHidden/>
              </w:rPr>
            </w:r>
            <w:r w:rsidR="007A1612">
              <w:rPr>
                <w:noProof/>
                <w:webHidden/>
              </w:rPr>
              <w:fldChar w:fldCharType="separate"/>
            </w:r>
            <w:r w:rsidR="00FD30D3">
              <w:rPr>
                <w:noProof/>
                <w:webHidden/>
              </w:rPr>
              <w:t>28</w:t>
            </w:r>
            <w:r w:rsidR="007A1612">
              <w:rPr>
                <w:noProof/>
                <w:webHidden/>
              </w:rPr>
              <w:fldChar w:fldCharType="end"/>
            </w:r>
          </w:hyperlink>
        </w:p>
        <w:p w14:paraId="60D55982" w14:textId="3117F03B" w:rsidR="007A1612" w:rsidRDefault="00E3762B">
          <w:pPr>
            <w:pStyle w:val="TOC2"/>
            <w:tabs>
              <w:tab w:val="right" w:pos="9350"/>
            </w:tabs>
            <w:rPr>
              <w:rFonts w:asciiTheme="minorHAnsi" w:eastAsiaTheme="minorEastAsia" w:hAnsiTheme="minorHAnsi" w:cstheme="minorBidi"/>
              <w:noProof/>
            </w:rPr>
          </w:pPr>
          <w:hyperlink w:anchor="_Toc46752895" w:history="1">
            <w:r w:rsidR="007A1612" w:rsidRPr="00C40C99">
              <w:rPr>
                <w:rStyle w:val="Hyperlink"/>
                <w:noProof/>
              </w:rPr>
              <w:t>Planning and Capacity Building</w:t>
            </w:r>
            <w:r w:rsidR="007A1612">
              <w:rPr>
                <w:noProof/>
                <w:webHidden/>
              </w:rPr>
              <w:tab/>
            </w:r>
            <w:r w:rsidR="007A1612">
              <w:rPr>
                <w:noProof/>
                <w:webHidden/>
              </w:rPr>
              <w:fldChar w:fldCharType="begin"/>
            </w:r>
            <w:r w:rsidR="007A1612">
              <w:rPr>
                <w:noProof/>
                <w:webHidden/>
              </w:rPr>
              <w:instrText xml:space="preserve"> PAGEREF _Toc46752895 \h </w:instrText>
            </w:r>
            <w:r w:rsidR="007A1612">
              <w:rPr>
                <w:noProof/>
                <w:webHidden/>
              </w:rPr>
            </w:r>
            <w:r w:rsidR="007A1612">
              <w:rPr>
                <w:noProof/>
                <w:webHidden/>
              </w:rPr>
              <w:fldChar w:fldCharType="separate"/>
            </w:r>
            <w:r w:rsidR="00FD30D3">
              <w:rPr>
                <w:noProof/>
                <w:webHidden/>
              </w:rPr>
              <w:t>29</w:t>
            </w:r>
            <w:r w:rsidR="007A1612">
              <w:rPr>
                <w:noProof/>
                <w:webHidden/>
              </w:rPr>
              <w:fldChar w:fldCharType="end"/>
            </w:r>
          </w:hyperlink>
        </w:p>
        <w:p w14:paraId="73D7A9D7" w14:textId="730902CA" w:rsidR="007A1612" w:rsidRDefault="00E3762B">
          <w:pPr>
            <w:pStyle w:val="TOC1"/>
            <w:tabs>
              <w:tab w:val="right" w:pos="9350"/>
            </w:tabs>
            <w:rPr>
              <w:rFonts w:asciiTheme="minorHAnsi" w:eastAsiaTheme="minorEastAsia" w:hAnsiTheme="minorHAnsi" w:cstheme="minorBidi"/>
              <w:noProof/>
            </w:rPr>
          </w:pPr>
          <w:hyperlink w:anchor="_Toc46752896" w:history="1">
            <w:r w:rsidR="007A1612" w:rsidRPr="00C40C99">
              <w:rPr>
                <w:rStyle w:val="Hyperlink"/>
                <w:noProof/>
              </w:rPr>
              <w:t>SCHOOL SCHEDULES</w:t>
            </w:r>
            <w:r w:rsidR="007A1612">
              <w:rPr>
                <w:noProof/>
                <w:webHidden/>
              </w:rPr>
              <w:tab/>
            </w:r>
            <w:r w:rsidR="007A1612">
              <w:rPr>
                <w:noProof/>
                <w:webHidden/>
              </w:rPr>
              <w:fldChar w:fldCharType="begin"/>
            </w:r>
            <w:r w:rsidR="007A1612">
              <w:rPr>
                <w:noProof/>
                <w:webHidden/>
              </w:rPr>
              <w:instrText xml:space="preserve"> PAGEREF _Toc46752896 \h </w:instrText>
            </w:r>
            <w:r w:rsidR="007A1612">
              <w:rPr>
                <w:noProof/>
                <w:webHidden/>
              </w:rPr>
            </w:r>
            <w:r w:rsidR="007A1612">
              <w:rPr>
                <w:noProof/>
                <w:webHidden/>
              </w:rPr>
              <w:fldChar w:fldCharType="separate"/>
            </w:r>
            <w:r w:rsidR="00FD30D3">
              <w:rPr>
                <w:noProof/>
                <w:webHidden/>
              </w:rPr>
              <w:t>29</w:t>
            </w:r>
            <w:r w:rsidR="007A1612">
              <w:rPr>
                <w:noProof/>
                <w:webHidden/>
              </w:rPr>
              <w:fldChar w:fldCharType="end"/>
            </w:r>
          </w:hyperlink>
        </w:p>
        <w:p w14:paraId="339B803D" w14:textId="5861A062" w:rsidR="007A1612" w:rsidRDefault="00E3762B">
          <w:pPr>
            <w:pStyle w:val="TOC2"/>
            <w:tabs>
              <w:tab w:val="right" w:pos="9350"/>
            </w:tabs>
            <w:rPr>
              <w:rFonts w:asciiTheme="minorHAnsi" w:eastAsiaTheme="minorEastAsia" w:hAnsiTheme="minorHAnsi" w:cstheme="minorBidi"/>
              <w:noProof/>
            </w:rPr>
          </w:pPr>
          <w:hyperlink w:anchor="_Toc46752897" w:history="1">
            <w:r w:rsidR="007A1612" w:rsidRPr="00C40C99">
              <w:rPr>
                <w:rStyle w:val="Hyperlink"/>
                <w:noProof/>
              </w:rPr>
              <w:t>Face to Face</w:t>
            </w:r>
            <w:r w:rsidR="007A1612">
              <w:rPr>
                <w:noProof/>
                <w:webHidden/>
              </w:rPr>
              <w:tab/>
            </w:r>
            <w:r w:rsidR="007A1612">
              <w:rPr>
                <w:noProof/>
                <w:webHidden/>
              </w:rPr>
              <w:fldChar w:fldCharType="begin"/>
            </w:r>
            <w:r w:rsidR="007A1612">
              <w:rPr>
                <w:noProof/>
                <w:webHidden/>
              </w:rPr>
              <w:instrText xml:space="preserve"> PAGEREF _Toc46752897 \h </w:instrText>
            </w:r>
            <w:r w:rsidR="007A1612">
              <w:rPr>
                <w:noProof/>
                <w:webHidden/>
              </w:rPr>
            </w:r>
            <w:r w:rsidR="007A1612">
              <w:rPr>
                <w:noProof/>
                <w:webHidden/>
              </w:rPr>
              <w:fldChar w:fldCharType="separate"/>
            </w:r>
            <w:r w:rsidR="00FD30D3">
              <w:rPr>
                <w:noProof/>
                <w:webHidden/>
              </w:rPr>
              <w:t>29</w:t>
            </w:r>
            <w:r w:rsidR="007A1612">
              <w:rPr>
                <w:noProof/>
                <w:webHidden/>
              </w:rPr>
              <w:fldChar w:fldCharType="end"/>
            </w:r>
          </w:hyperlink>
        </w:p>
        <w:p w14:paraId="6F93639F" w14:textId="622CC65E" w:rsidR="007A1612" w:rsidRDefault="00E3762B">
          <w:pPr>
            <w:pStyle w:val="TOC2"/>
            <w:tabs>
              <w:tab w:val="right" w:pos="9350"/>
            </w:tabs>
            <w:rPr>
              <w:rFonts w:asciiTheme="minorHAnsi" w:eastAsiaTheme="minorEastAsia" w:hAnsiTheme="minorHAnsi" w:cstheme="minorBidi"/>
              <w:noProof/>
            </w:rPr>
          </w:pPr>
          <w:hyperlink w:anchor="_Toc46752898" w:history="1">
            <w:r w:rsidR="007A1612" w:rsidRPr="00C40C99">
              <w:rPr>
                <w:rStyle w:val="Hyperlink"/>
                <w:noProof/>
              </w:rPr>
              <w:t>Hybrid</w:t>
            </w:r>
            <w:r w:rsidR="007A1612">
              <w:rPr>
                <w:noProof/>
                <w:webHidden/>
              </w:rPr>
              <w:tab/>
            </w:r>
            <w:r w:rsidR="007A1612">
              <w:rPr>
                <w:noProof/>
                <w:webHidden/>
              </w:rPr>
              <w:fldChar w:fldCharType="begin"/>
            </w:r>
            <w:r w:rsidR="007A1612">
              <w:rPr>
                <w:noProof/>
                <w:webHidden/>
              </w:rPr>
              <w:instrText xml:space="preserve"> PAGEREF _Toc46752898 \h </w:instrText>
            </w:r>
            <w:r w:rsidR="007A1612">
              <w:rPr>
                <w:noProof/>
                <w:webHidden/>
              </w:rPr>
            </w:r>
            <w:r w:rsidR="007A1612">
              <w:rPr>
                <w:noProof/>
                <w:webHidden/>
              </w:rPr>
              <w:fldChar w:fldCharType="separate"/>
            </w:r>
            <w:r w:rsidR="00FD30D3">
              <w:rPr>
                <w:noProof/>
                <w:webHidden/>
              </w:rPr>
              <w:t>29</w:t>
            </w:r>
            <w:r w:rsidR="007A1612">
              <w:rPr>
                <w:noProof/>
                <w:webHidden/>
              </w:rPr>
              <w:fldChar w:fldCharType="end"/>
            </w:r>
          </w:hyperlink>
        </w:p>
        <w:p w14:paraId="0461C533" w14:textId="53D041CB" w:rsidR="007A1612" w:rsidRDefault="00E3762B">
          <w:pPr>
            <w:pStyle w:val="TOC2"/>
            <w:tabs>
              <w:tab w:val="right" w:pos="9350"/>
            </w:tabs>
            <w:rPr>
              <w:rFonts w:asciiTheme="minorHAnsi" w:eastAsiaTheme="minorEastAsia" w:hAnsiTheme="minorHAnsi" w:cstheme="minorBidi"/>
              <w:noProof/>
            </w:rPr>
          </w:pPr>
          <w:hyperlink w:anchor="_Toc46752899" w:history="1">
            <w:r w:rsidR="007A1612" w:rsidRPr="00C40C99">
              <w:rPr>
                <w:rStyle w:val="Hyperlink"/>
                <w:noProof/>
              </w:rPr>
              <w:t>Remote Learning</w:t>
            </w:r>
            <w:r w:rsidR="007A1612">
              <w:rPr>
                <w:noProof/>
                <w:webHidden/>
              </w:rPr>
              <w:tab/>
            </w:r>
            <w:r w:rsidR="007A1612">
              <w:rPr>
                <w:noProof/>
                <w:webHidden/>
              </w:rPr>
              <w:fldChar w:fldCharType="begin"/>
            </w:r>
            <w:r w:rsidR="007A1612">
              <w:rPr>
                <w:noProof/>
                <w:webHidden/>
              </w:rPr>
              <w:instrText xml:space="preserve"> PAGEREF _Toc46752899 \h </w:instrText>
            </w:r>
            <w:r w:rsidR="007A1612">
              <w:rPr>
                <w:noProof/>
                <w:webHidden/>
              </w:rPr>
            </w:r>
            <w:r w:rsidR="007A1612">
              <w:rPr>
                <w:noProof/>
                <w:webHidden/>
              </w:rPr>
              <w:fldChar w:fldCharType="separate"/>
            </w:r>
            <w:r w:rsidR="00FD30D3">
              <w:rPr>
                <w:noProof/>
                <w:webHidden/>
              </w:rPr>
              <w:t>30</w:t>
            </w:r>
            <w:r w:rsidR="007A1612">
              <w:rPr>
                <w:noProof/>
                <w:webHidden/>
              </w:rPr>
              <w:fldChar w:fldCharType="end"/>
            </w:r>
          </w:hyperlink>
        </w:p>
        <w:p w14:paraId="35D6E183" w14:textId="74208015" w:rsidR="007A1612" w:rsidRDefault="00E3762B">
          <w:pPr>
            <w:pStyle w:val="TOC1"/>
            <w:tabs>
              <w:tab w:val="right" w:pos="9350"/>
            </w:tabs>
            <w:rPr>
              <w:rFonts w:asciiTheme="minorHAnsi" w:eastAsiaTheme="minorEastAsia" w:hAnsiTheme="minorHAnsi" w:cstheme="minorBidi"/>
              <w:noProof/>
            </w:rPr>
          </w:pPr>
          <w:hyperlink w:anchor="_Toc46752900" w:history="1">
            <w:r w:rsidR="007A1612" w:rsidRPr="00C40C99">
              <w:rPr>
                <w:rStyle w:val="Hyperlink"/>
                <w:noProof/>
              </w:rPr>
              <w:t>BUDGET AND FISCAL MATTERS</w:t>
            </w:r>
            <w:r w:rsidR="007A1612">
              <w:rPr>
                <w:noProof/>
                <w:webHidden/>
              </w:rPr>
              <w:tab/>
            </w:r>
            <w:r w:rsidR="007A1612">
              <w:rPr>
                <w:noProof/>
                <w:webHidden/>
              </w:rPr>
              <w:fldChar w:fldCharType="begin"/>
            </w:r>
            <w:r w:rsidR="007A1612">
              <w:rPr>
                <w:noProof/>
                <w:webHidden/>
              </w:rPr>
              <w:instrText xml:space="preserve"> PAGEREF _Toc46752900 \h </w:instrText>
            </w:r>
            <w:r w:rsidR="007A1612">
              <w:rPr>
                <w:noProof/>
                <w:webHidden/>
              </w:rPr>
            </w:r>
            <w:r w:rsidR="007A1612">
              <w:rPr>
                <w:noProof/>
                <w:webHidden/>
              </w:rPr>
              <w:fldChar w:fldCharType="separate"/>
            </w:r>
            <w:r w:rsidR="00FD30D3">
              <w:rPr>
                <w:noProof/>
                <w:webHidden/>
              </w:rPr>
              <w:t>30</w:t>
            </w:r>
            <w:r w:rsidR="007A1612">
              <w:rPr>
                <w:noProof/>
                <w:webHidden/>
              </w:rPr>
              <w:fldChar w:fldCharType="end"/>
            </w:r>
          </w:hyperlink>
        </w:p>
        <w:p w14:paraId="0F9629F9" w14:textId="01367202" w:rsidR="007A1612" w:rsidRDefault="00E3762B">
          <w:pPr>
            <w:pStyle w:val="TOC2"/>
            <w:tabs>
              <w:tab w:val="right" w:pos="9350"/>
            </w:tabs>
            <w:rPr>
              <w:rFonts w:asciiTheme="minorHAnsi" w:eastAsiaTheme="minorEastAsia" w:hAnsiTheme="minorHAnsi" w:cstheme="minorBidi"/>
              <w:noProof/>
            </w:rPr>
          </w:pPr>
          <w:hyperlink w:anchor="_Toc46752901" w:history="1">
            <w:r w:rsidR="007A1612" w:rsidRPr="00C40C99">
              <w:rPr>
                <w:rStyle w:val="Hyperlink"/>
                <w:noProof/>
              </w:rPr>
              <w:t>Economic Overview</w:t>
            </w:r>
            <w:r w:rsidR="007A1612">
              <w:rPr>
                <w:noProof/>
                <w:webHidden/>
              </w:rPr>
              <w:tab/>
            </w:r>
            <w:r w:rsidR="007A1612">
              <w:rPr>
                <w:noProof/>
                <w:webHidden/>
              </w:rPr>
              <w:fldChar w:fldCharType="begin"/>
            </w:r>
            <w:r w:rsidR="007A1612">
              <w:rPr>
                <w:noProof/>
                <w:webHidden/>
              </w:rPr>
              <w:instrText xml:space="preserve"> PAGEREF _Toc46752901 \h </w:instrText>
            </w:r>
            <w:r w:rsidR="007A1612">
              <w:rPr>
                <w:noProof/>
                <w:webHidden/>
              </w:rPr>
            </w:r>
            <w:r w:rsidR="007A1612">
              <w:rPr>
                <w:noProof/>
                <w:webHidden/>
              </w:rPr>
              <w:fldChar w:fldCharType="separate"/>
            </w:r>
            <w:r w:rsidR="00FD30D3">
              <w:rPr>
                <w:noProof/>
                <w:webHidden/>
              </w:rPr>
              <w:t>30</w:t>
            </w:r>
            <w:r w:rsidR="007A1612">
              <w:rPr>
                <w:noProof/>
                <w:webHidden/>
              </w:rPr>
              <w:fldChar w:fldCharType="end"/>
            </w:r>
          </w:hyperlink>
        </w:p>
        <w:p w14:paraId="0ED4DE99" w14:textId="12F8E492" w:rsidR="007A1612" w:rsidRDefault="00E3762B">
          <w:pPr>
            <w:pStyle w:val="TOC2"/>
            <w:tabs>
              <w:tab w:val="right" w:pos="9350"/>
            </w:tabs>
            <w:rPr>
              <w:rFonts w:asciiTheme="minorHAnsi" w:eastAsiaTheme="minorEastAsia" w:hAnsiTheme="minorHAnsi" w:cstheme="minorBidi"/>
              <w:noProof/>
            </w:rPr>
          </w:pPr>
          <w:hyperlink w:anchor="_Toc46752902" w:history="1">
            <w:r w:rsidR="007A1612" w:rsidRPr="00C40C99">
              <w:rPr>
                <w:rStyle w:val="Hyperlink"/>
                <w:noProof/>
              </w:rPr>
              <w:t>School District Fiscal Preparedness</w:t>
            </w:r>
            <w:r w:rsidR="007A1612">
              <w:rPr>
                <w:noProof/>
                <w:webHidden/>
              </w:rPr>
              <w:tab/>
            </w:r>
            <w:r w:rsidR="007A1612">
              <w:rPr>
                <w:noProof/>
                <w:webHidden/>
              </w:rPr>
              <w:fldChar w:fldCharType="begin"/>
            </w:r>
            <w:r w:rsidR="007A1612">
              <w:rPr>
                <w:noProof/>
                <w:webHidden/>
              </w:rPr>
              <w:instrText xml:space="preserve"> PAGEREF _Toc46752902 \h </w:instrText>
            </w:r>
            <w:r w:rsidR="007A1612">
              <w:rPr>
                <w:noProof/>
                <w:webHidden/>
              </w:rPr>
            </w:r>
            <w:r w:rsidR="007A1612">
              <w:rPr>
                <w:noProof/>
                <w:webHidden/>
              </w:rPr>
              <w:fldChar w:fldCharType="separate"/>
            </w:r>
            <w:r w:rsidR="00FD30D3">
              <w:rPr>
                <w:noProof/>
                <w:webHidden/>
              </w:rPr>
              <w:t>31</w:t>
            </w:r>
            <w:r w:rsidR="007A1612">
              <w:rPr>
                <w:noProof/>
                <w:webHidden/>
              </w:rPr>
              <w:fldChar w:fldCharType="end"/>
            </w:r>
          </w:hyperlink>
        </w:p>
        <w:p w14:paraId="176C3C59" w14:textId="5E682385" w:rsidR="007A1612" w:rsidRDefault="00E3762B">
          <w:pPr>
            <w:pStyle w:val="TOC2"/>
            <w:tabs>
              <w:tab w:val="right" w:pos="9350"/>
            </w:tabs>
            <w:rPr>
              <w:rFonts w:asciiTheme="minorHAnsi" w:eastAsiaTheme="minorEastAsia" w:hAnsiTheme="minorHAnsi" w:cstheme="minorBidi"/>
              <w:noProof/>
            </w:rPr>
          </w:pPr>
          <w:hyperlink w:anchor="_Toc46752903" w:history="1">
            <w:r w:rsidR="007A1612" w:rsidRPr="00C40C99">
              <w:rPr>
                <w:rStyle w:val="Hyperlink"/>
                <w:noProof/>
              </w:rPr>
              <w:t>2020-21 Enacted State Budget</w:t>
            </w:r>
            <w:r w:rsidR="007A1612">
              <w:rPr>
                <w:noProof/>
                <w:webHidden/>
              </w:rPr>
              <w:tab/>
            </w:r>
            <w:r w:rsidR="007A1612">
              <w:rPr>
                <w:noProof/>
                <w:webHidden/>
              </w:rPr>
              <w:fldChar w:fldCharType="begin"/>
            </w:r>
            <w:r w:rsidR="007A1612">
              <w:rPr>
                <w:noProof/>
                <w:webHidden/>
              </w:rPr>
              <w:instrText xml:space="preserve"> PAGEREF _Toc46752903 \h </w:instrText>
            </w:r>
            <w:r w:rsidR="007A1612">
              <w:rPr>
                <w:noProof/>
                <w:webHidden/>
              </w:rPr>
            </w:r>
            <w:r w:rsidR="007A1612">
              <w:rPr>
                <w:noProof/>
                <w:webHidden/>
              </w:rPr>
              <w:fldChar w:fldCharType="separate"/>
            </w:r>
            <w:r w:rsidR="00FD30D3">
              <w:rPr>
                <w:noProof/>
                <w:webHidden/>
              </w:rPr>
              <w:t>31</w:t>
            </w:r>
            <w:r w:rsidR="007A1612">
              <w:rPr>
                <w:noProof/>
                <w:webHidden/>
              </w:rPr>
              <w:fldChar w:fldCharType="end"/>
            </w:r>
          </w:hyperlink>
        </w:p>
        <w:p w14:paraId="2E53CE9E" w14:textId="73656645" w:rsidR="007A1612" w:rsidRDefault="00E3762B">
          <w:pPr>
            <w:pStyle w:val="TOC2"/>
            <w:tabs>
              <w:tab w:val="right" w:pos="9350"/>
            </w:tabs>
            <w:rPr>
              <w:rFonts w:asciiTheme="minorHAnsi" w:eastAsiaTheme="minorEastAsia" w:hAnsiTheme="minorHAnsi" w:cstheme="minorBidi"/>
              <w:noProof/>
            </w:rPr>
          </w:pPr>
          <w:hyperlink w:anchor="_Toc46752904" w:history="1">
            <w:r w:rsidR="007A1612" w:rsidRPr="00C40C99">
              <w:rPr>
                <w:rStyle w:val="Hyperlink"/>
                <w:noProof/>
              </w:rPr>
              <w:t>Pandemic Adjustment and CARES Act Funds</w:t>
            </w:r>
            <w:r w:rsidR="007A1612">
              <w:rPr>
                <w:noProof/>
                <w:webHidden/>
              </w:rPr>
              <w:tab/>
            </w:r>
            <w:r w:rsidR="007A1612">
              <w:rPr>
                <w:noProof/>
                <w:webHidden/>
              </w:rPr>
              <w:fldChar w:fldCharType="begin"/>
            </w:r>
            <w:r w:rsidR="007A1612">
              <w:rPr>
                <w:noProof/>
                <w:webHidden/>
              </w:rPr>
              <w:instrText xml:space="preserve"> PAGEREF _Toc46752904 \h </w:instrText>
            </w:r>
            <w:r w:rsidR="007A1612">
              <w:rPr>
                <w:noProof/>
                <w:webHidden/>
              </w:rPr>
            </w:r>
            <w:r w:rsidR="007A1612">
              <w:rPr>
                <w:noProof/>
                <w:webHidden/>
              </w:rPr>
              <w:fldChar w:fldCharType="separate"/>
            </w:r>
            <w:r w:rsidR="00FD30D3">
              <w:rPr>
                <w:noProof/>
                <w:webHidden/>
              </w:rPr>
              <w:t>32</w:t>
            </w:r>
            <w:r w:rsidR="007A1612">
              <w:rPr>
                <w:noProof/>
                <w:webHidden/>
              </w:rPr>
              <w:fldChar w:fldCharType="end"/>
            </w:r>
          </w:hyperlink>
        </w:p>
        <w:p w14:paraId="602A4449" w14:textId="76114BBB" w:rsidR="007A1612" w:rsidRDefault="00E3762B">
          <w:pPr>
            <w:pStyle w:val="TOC2"/>
            <w:tabs>
              <w:tab w:val="right" w:pos="9350"/>
            </w:tabs>
            <w:rPr>
              <w:rFonts w:asciiTheme="minorHAnsi" w:eastAsiaTheme="minorEastAsia" w:hAnsiTheme="minorHAnsi" w:cstheme="minorBidi"/>
              <w:noProof/>
            </w:rPr>
          </w:pPr>
          <w:hyperlink w:anchor="_Toc46752905" w:history="1">
            <w:r w:rsidR="007A1612" w:rsidRPr="00C40C99">
              <w:rPr>
                <w:rStyle w:val="Hyperlink"/>
                <w:noProof/>
              </w:rPr>
              <w:t>Potential Further Aid Reductions</w:t>
            </w:r>
            <w:r w:rsidR="007A1612">
              <w:rPr>
                <w:noProof/>
                <w:webHidden/>
              </w:rPr>
              <w:tab/>
            </w:r>
            <w:r w:rsidR="007A1612">
              <w:rPr>
                <w:noProof/>
                <w:webHidden/>
              </w:rPr>
              <w:fldChar w:fldCharType="begin"/>
            </w:r>
            <w:r w:rsidR="007A1612">
              <w:rPr>
                <w:noProof/>
                <w:webHidden/>
              </w:rPr>
              <w:instrText xml:space="preserve"> PAGEREF _Toc46752905 \h </w:instrText>
            </w:r>
            <w:r w:rsidR="007A1612">
              <w:rPr>
                <w:noProof/>
                <w:webHidden/>
              </w:rPr>
            </w:r>
            <w:r w:rsidR="007A1612">
              <w:rPr>
                <w:noProof/>
                <w:webHidden/>
              </w:rPr>
              <w:fldChar w:fldCharType="separate"/>
            </w:r>
            <w:r w:rsidR="00FD30D3">
              <w:rPr>
                <w:noProof/>
                <w:webHidden/>
              </w:rPr>
              <w:t>32</w:t>
            </w:r>
            <w:r w:rsidR="007A1612">
              <w:rPr>
                <w:noProof/>
                <w:webHidden/>
              </w:rPr>
              <w:fldChar w:fldCharType="end"/>
            </w:r>
          </w:hyperlink>
        </w:p>
        <w:p w14:paraId="508A89E6" w14:textId="7AB69991" w:rsidR="007A1612" w:rsidRDefault="00E3762B">
          <w:pPr>
            <w:pStyle w:val="TOC1"/>
            <w:tabs>
              <w:tab w:val="right" w:pos="9350"/>
            </w:tabs>
            <w:rPr>
              <w:rFonts w:asciiTheme="minorHAnsi" w:eastAsiaTheme="minorEastAsia" w:hAnsiTheme="minorHAnsi" w:cstheme="minorBidi"/>
              <w:noProof/>
            </w:rPr>
          </w:pPr>
          <w:hyperlink w:anchor="_Toc46752906" w:history="1">
            <w:r w:rsidR="007A1612" w:rsidRPr="00C40C99">
              <w:rPr>
                <w:rStyle w:val="Hyperlink"/>
                <w:noProof/>
              </w:rPr>
              <w:t>ATTENDANCE AND CHRONIC ABSENTEEISM</w:t>
            </w:r>
            <w:r w:rsidR="007A1612">
              <w:rPr>
                <w:noProof/>
                <w:webHidden/>
              </w:rPr>
              <w:tab/>
            </w:r>
            <w:r w:rsidR="007A1612">
              <w:rPr>
                <w:noProof/>
                <w:webHidden/>
              </w:rPr>
              <w:fldChar w:fldCharType="begin"/>
            </w:r>
            <w:r w:rsidR="007A1612">
              <w:rPr>
                <w:noProof/>
                <w:webHidden/>
              </w:rPr>
              <w:instrText xml:space="preserve"> PAGEREF _Toc46752906 \h </w:instrText>
            </w:r>
            <w:r w:rsidR="007A1612">
              <w:rPr>
                <w:noProof/>
                <w:webHidden/>
              </w:rPr>
            </w:r>
            <w:r w:rsidR="007A1612">
              <w:rPr>
                <w:noProof/>
                <w:webHidden/>
              </w:rPr>
              <w:fldChar w:fldCharType="separate"/>
            </w:r>
            <w:r w:rsidR="00FD30D3">
              <w:rPr>
                <w:noProof/>
                <w:webHidden/>
              </w:rPr>
              <w:t>32</w:t>
            </w:r>
            <w:r w:rsidR="007A1612">
              <w:rPr>
                <w:noProof/>
                <w:webHidden/>
              </w:rPr>
              <w:fldChar w:fldCharType="end"/>
            </w:r>
          </w:hyperlink>
        </w:p>
        <w:p w14:paraId="6DD90D2D" w14:textId="6E2B5784" w:rsidR="007A1612" w:rsidRDefault="00E3762B">
          <w:pPr>
            <w:pStyle w:val="TOC2"/>
            <w:tabs>
              <w:tab w:val="right" w:pos="9350"/>
            </w:tabs>
            <w:rPr>
              <w:rFonts w:asciiTheme="minorHAnsi" w:eastAsiaTheme="minorEastAsia" w:hAnsiTheme="minorHAnsi" w:cstheme="minorBidi"/>
              <w:noProof/>
            </w:rPr>
          </w:pPr>
          <w:hyperlink w:anchor="_Toc46752907" w:history="1">
            <w:r w:rsidR="007A1612" w:rsidRPr="00C40C99">
              <w:rPr>
                <w:rStyle w:val="Hyperlink"/>
                <w:noProof/>
              </w:rPr>
              <w:t>Attendance for Instructional Purposes</w:t>
            </w:r>
            <w:r w:rsidR="007A1612">
              <w:rPr>
                <w:noProof/>
                <w:webHidden/>
              </w:rPr>
              <w:tab/>
            </w:r>
            <w:r w:rsidR="007A1612">
              <w:rPr>
                <w:noProof/>
                <w:webHidden/>
              </w:rPr>
              <w:fldChar w:fldCharType="begin"/>
            </w:r>
            <w:r w:rsidR="007A1612">
              <w:rPr>
                <w:noProof/>
                <w:webHidden/>
              </w:rPr>
              <w:instrText xml:space="preserve"> PAGEREF _Toc46752907 \h </w:instrText>
            </w:r>
            <w:r w:rsidR="007A1612">
              <w:rPr>
                <w:noProof/>
                <w:webHidden/>
              </w:rPr>
            </w:r>
            <w:r w:rsidR="007A1612">
              <w:rPr>
                <w:noProof/>
                <w:webHidden/>
              </w:rPr>
              <w:fldChar w:fldCharType="separate"/>
            </w:r>
            <w:r w:rsidR="00FD30D3">
              <w:rPr>
                <w:noProof/>
                <w:webHidden/>
              </w:rPr>
              <w:t>32</w:t>
            </w:r>
            <w:r w:rsidR="007A1612">
              <w:rPr>
                <w:noProof/>
                <w:webHidden/>
              </w:rPr>
              <w:fldChar w:fldCharType="end"/>
            </w:r>
          </w:hyperlink>
        </w:p>
        <w:p w14:paraId="3ADB6245" w14:textId="371C9ED6" w:rsidR="007A1612" w:rsidRDefault="00E3762B">
          <w:pPr>
            <w:pStyle w:val="TOC2"/>
            <w:tabs>
              <w:tab w:val="right" w:pos="9350"/>
            </w:tabs>
            <w:rPr>
              <w:rFonts w:asciiTheme="minorHAnsi" w:eastAsiaTheme="minorEastAsia" w:hAnsiTheme="minorHAnsi" w:cstheme="minorBidi"/>
              <w:noProof/>
            </w:rPr>
          </w:pPr>
          <w:hyperlink w:anchor="_Toc46752908" w:history="1">
            <w:r w:rsidR="007A1612" w:rsidRPr="00C40C99">
              <w:rPr>
                <w:rStyle w:val="Hyperlink"/>
                <w:noProof/>
              </w:rPr>
              <w:t>Attendance Considerations</w:t>
            </w:r>
            <w:r w:rsidR="007A1612">
              <w:rPr>
                <w:noProof/>
                <w:webHidden/>
              </w:rPr>
              <w:tab/>
            </w:r>
            <w:r w:rsidR="007A1612">
              <w:rPr>
                <w:noProof/>
                <w:webHidden/>
              </w:rPr>
              <w:fldChar w:fldCharType="begin"/>
            </w:r>
            <w:r w:rsidR="007A1612">
              <w:rPr>
                <w:noProof/>
                <w:webHidden/>
              </w:rPr>
              <w:instrText xml:space="preserve"> PAGEREF _Toc46752908 \h </w:instrText>
            </w:r>
            <w:r w:rsidR="007A1612">
              <w:rPr>
                <w:noProof/>
                <w:webHidden/>
              </w:rPr>
            </w:r>
            <w:r w:rsidR="007A1612">
              <w:rPr>
                <w:noProof/>
                <w:webHidden/>
              </w:rPr>
              <w:fldChar w:fldCharType="separate"/>
            </w:r>
            <w:r w:rsidR="00FD30D3">
              <w:rPr>
                <w:noProof/>
                <w:webHidden/>
              </w:rPr>
              <w:t>33</w:t>
            </w:r>
            <w:r w:rsidR="007A1612">
              <w:rPr>
                <w:noProof/>
                <w:webHidden/>
              </w:rPr>
              <w:fldChar w:fldCharType="end"/>
            </w:r>
          </w:hyperlink>
        </w:p>
        <w:p w14:paraId="0D55D2B4" w14:textId="6A35D82C" w:rsidR="007A1612" w:rsidRDefault="00E3762B">
          <w:pPr>
            <w:pStyle w:val="TOC2"/>
            <w:tabs>
              <w:tab w:val="right" w:pos="9350"/>
            </w:tabs>
            <w:rPr>
              <w:rFonts w:asciiTheme="minorHAnsi" w:eastAsiaTheme="minorEastAsia" w:hAnsiTheme="minorHAnsi" w:cstheme="minorBidi"/>
              <w:noProof/>
            </w:rPr>
          </w:pPr>
          <w:hyperlink w:anchor="_Toc46752909" w:history="1">
            <w:r w:rsidR="007A1612" w:rsidRPr="00C40C99">
              <w:rPr>
                <w:rStyle w:val="Hyperlink"/>
                <w:noProof/>
              </w:rPr>
              <w:t>Reopening Mandatory Requirements</w:t>
            </w:r>
            <w:r w:rsidR="007A1612">
              <w:rPr>
                <w:noProof/>
                <w:webHidden/>
              </w:rPr>
              <w:tab/>
            </w:r>
            <w:r w:rsidR="007A1612">
              <w:rPr>
                <w:noProof/>
                <w:webHidden/>
              </w:rPr>
              <w:fldChar w:fldCharType="begin"/>
            </w:r>
            <w:r w:rsidR="007A1612">
              <w:rPr>
                <w:noProof/>
                <w:webHidden/>
              </w:rPr>
              <w:instrText xml:space="preserve"> PAGEREF _Toc46752909 \h </w:instrText>
            </w:r>
            <w:r w:rsidR="007A1612">
              <w:rPr>
                <w:noProof/>
                <w:webHidden/>
              </w:rPr>
            </w:r>
            <w:r w:rsidR="007A1612">
              <w:rPr>
                <w:noProof/>
                <w:webHidden/>
              </w:rPr>
              <w:fldChar w:fldCharType="separate"/>
            </w:r>
            <w:r w:rsidR="00FD30D3">
              <w:rPr>
                <w:noProof/>
                <w:webHidden/>
              </w:rPr>
              <w:t>33</w:t>
            </w:r>
            <w:r w:rsidR="007A1612">
              <w:rPr>
                <w:noProof/>
                <w:webHidden/>
              </w:rPr>
              <w:fldChar w:fldCharType="end"/>
            </w:r>
          </w:hyperlink>
        </w:p>
        <w:p w14:paraId="3080EA81" w14:textId="26B1B0EA" w:rsidR="007A1612" w:rsidRDefault="00E3762B">
          <w:pPr>
            <w:pStyle w:val="TOC1"/>
            <w:tabs>
              <w:tab w:val="right" w:pos="9350"/>
            </w:tabs>
            <w:rPr>
              <w:rFonts w:asciiTheme="minorHAnsi" w:eastAsiaTheme="minorEastAsia" w:hAnsiTheme="minorHAnsi" w:cstheme="minorBidi"/>
              <w:noProof/>
            </w:rPr>
          </w:pPr>
          <w:hyperlink w:anchor="_Toc46752910" w:history="1">
            <w:r w:rsidR="007A1612" w:rsidRPr="00C40C99">
              <w:rPr>
                <w:rStyle w:val="Hyperlink"/>
                <w:noProof/>
              </w:rPr>
              <w:t>TECHNOLOGY AND CONNECTIVITY</w:t>
            </w:r>
            <w:r w:rsidR="007A1612">
              <w:rPr>
                <w:noProof/>
                <w:webHidden/>
              </w:rPr>
              <w:tab/>
            </w:r>
            <w:r w:rsidR="007A1612">
              <w:rPr>
                <w:noProof/>
                <w:webHidden/>
              </w:rPr>
              <w:fldChar w:fldCharType="begin"/>
            </w:r>
            <w:r w:rsidR="007A1612">
              <w:rPr>
                <w:noProof/>
                <w:webHidden/>
              </w:rPr>
              <w:instrText xml:space="preserve"> PAGEREF _Toc46752910 \h </w:instrText>
            </w:r>
            <w:r w:rsidR="007A1612">
              <w:rPr>
                <w:noProof/>
                <w:webHidden/>
              </w:rPr>
            </w:r>
            <w:r w:rsidR="007A1612">
              <w:rPr>
                <w:noProof/>
                <w:webHidden/>
              </w:rPr>
              <w:fldChar w:fldCharType="separate"/>
            </w:r>
            <w:r w:rsidR="00FD30D3">
              <w:rPr>
                <w:noProof/>
                <w:webHidden/>
              </w:rPr>
              <w:t>33</w:t>
            </w:r>
            <w:r w:rsidR="007A1612">
              <w:rPr>
                <w:noProof/>
                <w:webHidden/>
              </w:rPr>
              <w:fldChar w:fldCharType="end"/>
            </w:r>
          </w:hyperlink>
        </w:p>
        <w:p w14:paraId="5CB129A8" w14:textId="73F35FFB" w:rsidR="007A1612" w:rsidRDefault="00E3762B">
          <w:pPr>
            <w:pStyle w:val="TOC1"/>
            <w:tabs>
              <w:tab w:val="right" w:pos="9350"/>
            </w:tabs>
            <w:rPr>
              <w:rFonts w:asciiTheme="minorHAnsi" w:eastAsiaTheme="minorEastAsia" w:hAnsiTheme="minorHAnsi" w:cstheme="minorBidi"/>
              <w:noProof/>
            </w:rPr>
          </w:pPr>
          <w:hyperlink w:anchor="_Toc46752911" w:history="1">
            <w:r w:rsidR="007A1612" w:rsidRPr="00C40C99">
              <w:rPr>
                <w:rStyle w:val="Hyperlink"/>
                <w:noProof/>
              </w:rPr>
              <w:t>TEACHING AND LEARNING</w:t>
            </w:r>
            <w:r w:rsidR="007A1612">
              <w:rPr>
                <w:noProof/>
                <w:webHidden/>
              </w:rPr>
              <w:tab/>
            </w:r>
            <w:r w:rsidR="007A1612">
              <w:rPr>
                <w:noProof/>
                <w:webHidden/>
              </w:rPr>
              <w:fldChar w:fldCharType="begin"/>
            </w:r>
            <w:r w:rsidR="007A1612">
              <w:rPr>
                <w:noProof/>
                <w:webHidden/>
              </w:rPr>
              <w:instrText xml:space="preserve"> PAGEREF _Toc46752911 \h </w:instrText>
            </w:r>
            <w:r w:rsidR="007A1612">
              <w:rPr>
                <w:noProof/>
                <w:webHidden/>
              </w:rPr>
            </w:r>
            <w:r w:rsidR="007A1612">
              <w:rPr>
                <w:noProof/>
                <w:webHidden/>
              </w:rPr>
              <w:fldChar w:fldCharType="separate"/>
            </w:r>
            <w:r w:rsidR="00FD30D3">
              <w:rPr>
                <w:noProof/>
                <w:webHidden/>
              </w:rPr>
              <w:t>35</w:t>
            </w:r>
            <w:r w:rsidR="007A1612">
              <w:rPr>
                <w:noProof/>
                <w:webHidden/>
              </w:rPr>
              <w:fldChar w:fldCharType="end"/>
            </w:r>
          </w:hyperlink>
        </w:p>
        <w:p w14:paraId="13980739" w14:textId="186FA2DB" w:rsidR="007A1612" w:rsidRDefault="00E3762B">
          <w:pPr>
            <w:pStyle w:val="TOC2"/>
            <w:tabs>
              <w:tab w:val="right" w:pos="9350"/>
            </w:tabs>
            <w:rPr>
              <w:rFonts w:asciiTheme="minorHAnsi" w:eastAsiaTheme="minorEastAsia" w:hAnsiTheme="minorHAnsi" w:cstheme="minorBidi"/>
              <w:noProof/>
            </w:rPr>
          </w:pPr>
          <w:hyperlink w:anchor="_Toc46752912" w:history="1">
            <w:r w:rsidR="007A1612" w:rsidRPr="00C40C99">
              <w:rPr>
                <w:rStyle w:val="Hyperlink"/>
                <w:noProof/>
              </w:rPr>
              <w:t>PreK</w:t>
            </w:r>
            <w:r w:rsidR="007A1612">
              <w:rPr>
                <w:noProof/>
                <w:webHidden/>
              </w:rPr>
              <w:tab/>
            </w:r>
            <w:r w:rsidR="007A1612">
              <w:rPr>
                <w:noProof/>
                <w:webHidden/>
              </w:rPr>
              <w:fldChar w:fldCharType="begin"/>
            </w:r>
            <w:r w:rsidR="007A1612">
              <w:rPr>
                <w:noProof/>
                <w:webHidden/>
              </w:rPr>
              <w:instrText xml:space="preserve"> PAGEREF _Toc46752912 \h </w:instrText>
            </w:r>
            <w:r w:rsidR="007A1612">
              <w:rPr>
                <w:noProof/>
                <w:webHidden/>
              </w:rPr>
            </w:r>
            <w:r w:rsidR="007A1612">
              <w:rPr>
                <w:noProof/>
                <w:webHidden/>
              </w:rPr>
              <w:fldChar w:fldCharType="separate"/>
            </w:r>
            <w:r w:rsidR="00FD30D3">
              <w:rPr>
                <w:noProof/>
                <w:webHidden/>
              </w:rPr>
              <w:t>36</w:t>
            </w:r>
            <w:r w:rsidR="007A1612">
              <w:rPr>
                <w:noProof/>
                <w:webHidden/>
              </w:rPr>
              <w:fldChar w:fldCharType="end"/>
            </w:r>
          </w:hyperlink>
        </w:p>
        <w:p w14:paraId="4A59CC7B" w14:textId="34A9CD09" w:rsidR="007A1612" w:rsidRDefault="00E3762B">
          <w:pPr>
            <w:pStyle w:val="TOC2"/>
            <w:tabs>
              <w:tab w:val="right" w:pos="9350"/>
            </w:tabs>
            <w:rPr>
              <w:rFonts w:asciiTheme="minorHAnsi" w:eastAsiaTheme="minorEastAsia" w:hAnsiTheme="minorHAnsi" w:cstheme="minorBidi"/>
              <w:noProof/>
            </w:rPr>
          </w:pPr>
          <w:hyperlink w:anchor="_Toc46752913" w:history="1">
            <w:r w:rsidR="007A1612" w:rsidRPr="00C40C99">
              <w:rPr>
                <w:rStyle w:val="Hyperlink"/>
                <w:noProof/>
              </w:rPr>
              <w:t>Grades K-6</w:t>
            </w:r>
            <w:r w:rsidR="007A1612">
              <w:rPr>
                <w:noProof/>
                <w:webHidden/>
              </w:rPr>
              <w:tab/>
            </w:r>
            <w:r w:rsidR="007A1612">
              <w:rPr>
                <w:noProof/>
                <w:webHidden/>
              </w:rPr>
              <w:fldChar w:fldCharType="begin"/>
            </w:r>
            <w:r w:rsidR="007A1612">
              <w:rPr>
                <w:noProof/>
                <w:webHidden/>
              </w:rPr>
              <w:instrText xml:space="preserve"> PAGEREF _Toc46752913 \h </w:instrText>
            </w:r>
            <w:r w:rsidR="007A1612">
              <w:rPr>
                <w:noProof/>
                <w:webHidden/>
              </w:rPr>
            </w:r>
            <w:r w:rsidR="007A1612">
              <w:rPr>
                <w:noProof/>
                <w:webHidden/>
              </w:rPr>
              <w:fldChar w:fldCharType="separate"/>
            </w:r>
            <w:r w:rsidR="00FD30D3">
              <w:rPr>
                <w:noProof/>
                <w:webHidden/>
              </w:rPr>
              <w:t>36</w:t>
            </w:r>
            <w:r w:rsidR="007A1612">
              <w:rPr>
                <w:noProof/>
                <w:webHidden/>
              </w:rPr>
              <w:fldChar w:fldCharType="end"/>
            </w:r>
          </w:hyperlink>
        </w:p>
        <w:p w14:paraId="72065C0E" w14:textId="34D25032" w:rsidR="007A1612" w:rsidRDefault="00E3762B">
          <w:pPr>
            <w:pStyle w:val="TOC2"/>
            <w:tabs>
              <w:tab w:val="right" w:pos="9350"/>
            </w:tabs>
            <w:rPr>
              <w:rFonts w:asciiTheme="minorHAnsi" w:eastAsiaTheme="minorEastAsia" w:hAnsiTheme="minorHAnsi" w:cstheme="minorBidi"/>
              <w:noProof/>
            </w:rPr>
          </w:pPr>
          <w:hyperlink w:anchor="_Toc46752914" w:history="1">
            <w:r w:rsidR="007A1612" w:rsidRPr="00C40C99">
              <w:rPr>
                <w:rStyle w:val="Hyperlink"/>
                <w:noProof/>
              </w:rPr>
              <w:t>Grades 7-12 Units of Study</w:t>
            </w:r>
            <w:r w:rsidR="007A1612">
              <w:rPr>
                <w:noProof/>
                <w:webHidden/>
              </w:rPr>
              <w:tab/>
            </w:r>
            <w:r w:rsidR="007A1612">
              <w:rPr>
                <w:noProof/>
                <w:webHidden/>
              </w:rPr>
              <w:fldChar w:fldCharType="begin"/>
            </w:r>
            <w:r w:rsidR="007A1612">
              <w:rPr>
                <w:noProof/>
                <w:webHidden/>
              </w:rPr>
              <w:instrText xml:space="preserve"> PAGEREF _Toc46752914 \h </w:instrText>
            </w:r>
            <w:r w:rsidR="007A1612">
              <w:rPr>
                <w:noProof/>
                <w:webHidden/>
              </w:rPr>
            </w:r>
            <w:r w:rsidR="007A1612">
              <w:rPr>
                <w:noProof/>
                <w:webHidden/>
              </w:rPr>
              <w:fldChar w:fldCharType="separate"/>
            </w:r>
            <w:r w:rsidR="00FD30D3">
              <w:rPr>
                <w:noProof/>
                <w:webHidden/>
              </w:rPr>
              <w:t>36</w:t>
            </w:r>
            <w:r w:rsidR="007A1612">
              <w:rPr>
                <w:noProof/>
                <w:webHidden/>
              </w:rPr>
              <w:fldChar w:fldCharType="end"/>
            </w:r>
          </w:hyperlink>
        </w:p>
        <w:p w14:paraId="790668F6" w14:textId="64A6408D" w:rsidR="007A1612" w:rsidRDefault="00E3762B">
          <w:pPr>
            <w:pStyle w:val="TOC1"/>
            <w:tabs>
              <w:tab w:val="right" w:pos="9350"/>
            </w:tabs>
            <w:rPr>
              <w:rFonts w:asciiTheme="minorHAnsi" w:eastAsiaTheme="minorEastAsia" w:hAnsiTheme="minorHAnsi" w:cstheme="minorBidi"/>
              <w:noProof/>
            </w:rPr>
          </w:pPr>
          <w:hyperlink w:anchor="_Toc46752915" w:history="1">
            <w:r w:rsidR="007A1612" w:rsidRPr="00C40C99">
              <w:rPr>
                <w:rStyle w:val="Hyperlink"/>
                <w:noProof/>
              </w:rPr>
              <w:t>CAREER AND TECHNICAL EDUCATION (CTE)</w:t>
            </w:r>
            <w:r w:rsidR="007A1612">
              <w:rPr>
                <w:noProof/>
                <w:webHidden/>
              </w:rPr>
              <w:tab/>
            </w:r>
            <w:r w:rsidR="007A1612">
              <w:rPr>
                <w:noProof/>
                <w:webHidden/>
              </w:rPr>
              <w:fldChar w:fldCharType="begin"/>
            </w:r>
            <w:r w:rsidR="007A1612">
              <w:rPr>
                <w:noProof/>
                <w:webHidden/>
              </w:rPr>
              <w:instrText xml:space="preserve"> PAGEREF _Toc46752915 \h </w:instrText>
            </w:r>
            <w:r w:rsidR="007A1612">
              <w:rPr>
                <w:noProof/>
                <w:webHidden/>
              </w:rPr>
            </w:r>
            <w:r w:rsidR="007A1612">
              <w:rPr>
                <w:noProof/>
                <w:webHidden/>
              </w:rPr>
              <w:fldChar w:fldCharType="separate"/>
            </w:r>
            <w:r w:rsidR="00FD30D3">
              <w:rPr>
                <w:noProof/>
                <w:webHidden/>
              </w:rPr>
              <w:t>37</w:t>
            </w:r>
            <w:r w:rsidR="007A1612">
              <w:rPr>
                <w:noProof/>
                <w:webHidden/>
              </w:rPr>
              <w:fldChar w:fldCharType="end"/>
            </w:r>
          </w:hyperlink>
        </w:p>
        <w:p w14:paraId="05F5AA85" w14:textId="07D8CAD0" w:rsidR="007A1612" w:rsidRDefault="00E3762B">
          <w:pPr>
            <w:pStyle w:val="TOC2"/>
            <w:tabs>
              <w:tab w:val="right" w:pos="9350"/>
            </w:tabs>
            <w:rPr>
              <w:rFonts w:asciiTheme="minorHAnsi" w:eastAsiaTheme="minorEastAsia" w:hAnsiTheme="minorHAnsi" w:cstheme="minorBidi"/>
              <w:noProof/>
            </w:rPr>
          </w:pPr>
          <w:hyperlink w:anchor="_Toc46752916" w:history="1">
            <w:r w:rsidR="007A1612" w:rsidRPr="00C40C99">
              <w:rPr>
                <w:rStyle w:val="Hyperlink"/>
                <w:noProof/>
              </w:rPr>
              <w:t>Modifying learning for social distancing and/or remote learning</w:t>
            </w:r>
            <w:r w:rsidR="007A1612">
              <w:rPr>
                <w:noProof/>
                <w:webHidden/>
              </w:rPr>
              <w:tab/>
            </w:r>
            <w:r w:rsidR="007A1612">
              <w:rPr>
                <w:noProof/>
                <w:webHidden/>
              </w:rPr>
              <w:fldChar w:fldCharType="begin"/>
            </w:r>
            <w:r w:rsidR="007A1612">
              <w:rPr>
                <w:noProof/>
                <w:webHidden/>
              </w:rPr>
              <w:instrText xml:space="preserve"> PAGEREF _Toc46752916 \h </w:instrText>
            </w:r>
            <w:r w:rsidR="007A1612">
              <w:rPr>
                <w:noProof/>
                <w:webHidden/>
              </w:rPr>
            </w:r>
            <w:r w:rsidR="007A1612">
              <w:rPr>
                <w:noProof/>
                <w:webHidden/>
              </w:rPr>
              <w:fldChar w:fldCharType="separate"/>
            </w:r>
            <w:r w:rsidR="00FD30D3">
              <w:rPr>
                <w:noProof/>
                <w:webHidden/>
              </w:rPr>
              <w:t>37</w:t>
            </w:r>
            <w:r w:rsidR="007A1612">
              <w:rPr>
                <w:noProof/>
                <w:webHidden/>
              </w:rPr>
              <w:fldChar w:fldCharType="end"/>
            </w:r>
          </w:hyperlink>
        </w:p>
        <w:p w14:paraId="3C9B5B40" w14:textId="6970EE4D" w:rsidR="007A1612" w:rsidRDefault="00E3762B">
          <w:pPr>
            <w:pStyle w:val="TOC2"/>
            <w:tabs>
              <w:tab w:val="right" w:pos="9350"/>
            </w:tabs>
            <w:rPr>
              <w:rFonts w:asciiTheme="minorHAnsi" w:eastAsiaTheme="minorEastAsia" w:hAnsiTheme="minorHAnsi" w:cstheme="minorBidi"/>
              <w:noProof/>
            </w:rPr>
          </w:pPr>
          <w:hyperlink w:anchor="_Toc46752917" w:history="1">
            <w:r w:rsidR="007A1612" w:rsidRPr="00C40C99">
              <w:rPr>
                <w:rStyle w:val="Hyperlink"/>
                <w:noProof/>
              </w:rPr>
              <w:t>Keeping students engaged remotely</w:t>
            </w:r>
            <w:r w:rsidR="007A1612">
              <w:rPr>
                <w:noProof/>
                <w:webHidden/>
              </w:rPr>
              <w:tab/>
            </w:r>
            <w:r w:rsidR="007A1612">
              <w:rPr>
                <w:noProof/>
                <w:webHidden/>
              </w:rPr>
              <w:fldChar w:fldCharType="begin"/>
            </w:r>
            <w:r w:rsidR="007A1612">
              <w:rPr>
                <w:noProof/>
                <w:webHidden/>
              </w:rPr>
              <w:instrText xml:space="preserve"> PAGEREF _Toc46752917 \h </w:instrText>
            </w:r>
            <w:r w:rsidR="007A1612">
              <w:rPr>
                <w:noProof/>
                <w:webHidden/>
              </w:rPr>
            </w:r>
            <w:r w:rsidR="007A1612">
              <w:rPr>
                <w:noProof/>
                <w:webHidden/>
              </w:rPr>
              <w:fldChar w:fldCharType="separate"/>
            </w:r>
            <w:r w:rsidR="00FD30D3">
              <w:rPr>
                <w:noProof/>
                <w:webHidden/>
              </w:rPr>
              <w:t>37</w:t>
            </w:r>
            <w:r w:rsidR="007A1612">
              <w:rPr>
                <w:noProof/>
                <w:webHidden/>
              </w:rPr>
              <w:fldChar w:fldCharType="end"/>
            </w:r>
          </w:hyperlink>
        </w:p>
        <w:p w14:paraId="2F08832A" w14:textId="52C950CB" w:rsidR="007A1612" w:rsidRDefault="00E3762B">
          <w:pPr>
            <w:pStyle w:val="TOC2"/>
            <w:tabs>
              <w:tab w:val="right" w:pos="9350"/>
            </w:tabs>
            <w:rPr>
              <w:rFonts w:asciiTheme="minorHAnsi" w:eastAsiaTheme="minorEastAsia" w:hAnsiTheme="minorHAnsi" w:cstheme="minorBidi"/>
              <w:noProof/>
            </w:rPr>
          </w:pPr>
          <w:hyperlink w:anchor="_Toc46752918" w:history="1">
            <w:r w:rsidR="007A1612" w:rsidRPr="00C40C99">
              <w:rPr>
                <w:rStyle w:val="Hyperlink"/>
                <w:noProof/>
              </w:rPr>
              <w:t>Work-based Learning</w:t>
            </w:r>
            <w:r w:rsidR="007A1612">
              <w:rPr>
                <w:noProof/>
                <w:webHidden/>
              </w:rPr>
              <w:tab/>
            </w:r>
            <w:r w:rsidR="007A1612">
              <w:rPr>
                <w:noProof/>
                <w:webHidden/>
              </w:rPr>
              <w:fldChar w:fldCharType="begin"/>
            </w:r>
            <w:r w:rsidR="007A1612">
              <w:rPr>
                <w:noProof/>
                <w:webHidden/>
              </w:rPr>
              <w:instrText xml:space="preserve"> PAGEREF _Toc46752918 \h </w:instrText>
            </w:r>
            <w:r w:rsidR="007A1612">
              <w:rPr>
                <w:noProof/>
                <w:webHidden/>
              </w:rPr>
            </w:r>
            <w:r w:rsidR="007A1612">
              <w:rPr>
                <w:noProof/>
                <w:webHidden/>
              </w:rPr>
              <w:fldChar w:fldCharType="separate"/>
            </w:r>
            <w:r w:rsidR="00FD30D3">
              <w:rPr>
                <w:noProof/>
                <w:webHidden/>
              </w:rPr>
              <w:t>38</w:t>
            </w:r>
            <w:r w:rsidR="007A1612">
              <w:rPr>
                <w:noProof/>
                <w:webHidden/>
              </w:rPr>
              <w:fldChar w:fldCharType="end"/>
            </w:r>
          </w:hyperlink>
        </w:p>
        <w:p w14:paraId="749C9EB9" w14:textId="39DC8343" w:rsidR="007A1612" w:rsidRDefault="00E3762B">
          <w:pPr>
            <w:pStyle w:val="TOC3"/>
            <w:tabs>
              <w:tab w:val="right" w:pos="9350"/>
            </w:tabs>
            <w:rPr>
              <w:rFonts w:asciiTheme="minorHAnsi" w:eastAsiaTheme="minorEastAsia" w:hAnsiTheme="minorHAnsi" w:cstheme="minorBidi"/>
              <w:noProof/>
            </w:rPr>
          </w:pPr>
          <w:hyperlink w:anchor="_Toc46752919" w:history="1">
            <w:r w:rsidR="007A1612" w:rsidRPr="00C40C99">
              <w:rPr>
                <w:rStyle w:val="Hyperlink"/>
                <w:noProof/>
              </w:rPr>
              <w:t>Supervision</w:t>
            </w:r>
            <w:r w:rsidR="007A1612">
              <w:rPr>
                <w:noProof/>
                <w:webHidden/>
              </w:rPr>
              <w:tab/>
            </w:r>
            <w:r w:rsidR="007A1612">
              <w:rPr>
                <w:noProof/>
                <w:webHidden/>
              </w:rPr>
              <w:fldChar w:fldCharType="begin"/>
            </w:r>
            <w:r w:rsidR="007A1612">
              <w:rPr>
                <w:noProof/>
                <w:webHidden/>
              </w:rPr>
              <w:instrText xml:space="preserve"> PAGEREF _Toc46752919 \h </w:instrText>
            </w:r>
            <w:r w:rsidR="007A1612">
              <w:rPr>
                <w:noProof/>
                <w:webHidden/>
              </w:rPr>
            </w:r>
            <w:r w:rsidR="007A1612">
              <w:rPr>
                <w:noProof/>
                <w:webHidden/>
              </w:rPr>
              <w:fldChar w:fldCharType="separate"/>
            </w:r>
            <w:r w:rsidR="00FD30D3">
              <w:rPr>
                <w:noProof/>
                <w:webHidden/>
              </w:rPr>
              <w:t>38</w:t>
            </w:r>
            <w:r w:rsidR="007A1612">
              <w:rPr>
                <w:noProof/>
                <w:webHidden/>
              </w:rPr>
              <w:fldChar w:fldCharType="end"/>
            </w:r>
          </w:hyperlink>
        </w:p>
        <w:p w14:paraId="37820F73" w14:textId="5124993A" w:rsidR="007A1612" w:rsidRDefault="00E3762B">
          <w:pPr>
            <w:pStyle w:val="TOC2"/>
            <w:tabs>
              <w:tab w:val="right" w:pos="9350"/>
            </w:tabs>
            <w:rPr>
              <w:rFonts w:asciiTheme="minorHAnsi" w:eastAsiaTheme="minorEastAsia" w:hAnsiTheme="minorHAnsi" w:cstheme="minorBidi"/>
              <w:noProof/>
            </w:rPr>
          </w:pPr>
          <w:hyperlink w:anchor="_Toc46752920" w:history="1">
            <w:r w:rsidR="007A1612" w:rsidRPr="00C40C99">
              <w:rPr>
                <w:rStyle w:val="Hyperlink"/>
                <w:noProof/>
              </w:rPr>
              <w:t>Work-Site Placements</w:t>
            </w:r>
            <w:r w:rsidR="007A1612">
              <w:rPr>
                <w:noProof/>
                <w:webHidden/>
              </w:rPr>
              <w:tab/>
            </w:r>
            <w:r w:rsidR="007A1612">
              <w:rPr>
                <w:noProof/>
                <w:webHidden/>
              </w:rPr>
              <w:fldChar w:fldCharType="begin"/>
            </w:r>
            <w:r w:rsidR="007A1612">
              <w:rPr>
                <w:noProof/>
                <w:webHidden/>
              </w:rPr>
              <w:instrText xml:space="preserve"> PAGEREF _Toc46752920 \h </w:instrText>
            </w:r>
            <w:r w:rsidR="007A1612">
              <w:rPr>
                <w:noProof/>
                <w:webHidden/>
              </w:rPr>
            </w:r>
            <w:r w:rsidR="007A1612">
              <w:rPr>
                <w:noProof/>
                <w:webHidden/>
              </w:rPr>
              <w:fldChar w:fldCharType="separate"/>
            </w:r>
            <w:r w:rsidR="00FD30D3">
              <w:rPr>
                <w:noProof/>
                <w:webHidden/>
              </w:rPr>
              <w:t>38</w:t>
            </w:r>
            <w:r w:rsidR="007A1612">
              <w:rPr>
                <w:noProof/>
                <w:webHidden/>
              </w:rPr>
              <w:fldChar w:fldCharType="end"/>
            </w:r>
          </w:hyperlink>
        </w:p>
        <w:p w14:paraId="13978C84" w14:textId="058F0690" w:rsidR="007A1612" w:rsidRDefault="00E3762B">
          <w:pPr>
            <w:pStyle w:val="TOC2"/>
            <w:tabs>
              <w:tab w:val="right" w:pos="9350"/>
            </w:tabs>
            <w:rPr>
              <w:rFonts w:asciiTheme="minorHAnsi" w:eastAsiaTheme="minorEastAsia" w:hAnsiTheme="minorHAnsi" w:cstheme="minorBidi"/>
              <w:noProof/>
            </w:rPr>
          </w:pPr>
          <w:hyperlink w:anchor="_Toc46752921" w:history="1">
            <w:r w:rsidR="007A1612" w:rsidRPr="00C40C99">
              <w:rPr>
                <w:rStyle w:val="Hyperlink"/>
                <w:noProof/>
              </w:rPr>
              <w:t>Flexibility in Program Requirements</w:t>
            </w:r>
            <w:r w:rsidR="007A1612">
              <w:rPr>
                <w:noProof/>
                <w:webHidden/>
              </w:rPr>
              <w:tab/>
            </w:r>
            <w:r w:rsidR="007A1612">
              <w:rPr>
                <w:noProof/>
                <w:webHidden/>
              </w:rPr>
              <w:fldChar w:fldCharType="begin"/>
            </w:r>
            <w:r w:rsidR="007A1612">
              <w:rPr>
                <w:noProof/>
                <w:webHidden/>
              </w:rPr>
              <w:instrText xml:space="preserve"> PAGEREF _Toc46752921 \h </w:instrText>
            </w:r>
            <w:r w:rsidR="007A1612">
              <w:rPr>
                <w:noProof/>
                <w:webHidden/>
              </w:rPr>
            </w:r>
            <w:r w:rsidR="007A1612">
              <w:rPr>
                <w:noProof/>
                <w:webHidden/>
              </w:rPr>
              <w:fldChar w:fldCharType="separate"/>
            </w:r>
            <w:r w:rsidR="00FD30D3">
              <w:rPr>
                <w:noProof/>
                <w:webHidden/>
              </w:rPr>
              <w:t>38</w:t>
            </w:r>
            <w:r w:rsidR="007A1612">
              <w:rPr>
                <w:noProof/>
                <w:webHidden/>
              </w:rPr>
              <w:fldChar w:fldCharType="end"/>
            </w:r>
          </w:hyperlink>
        </w:p>
        <w:p w14:paraId="37F66059" w14:textId="7BE857CB" w:rsidR="007A1612" w:rsidRDefault="00E3762B">
          <w:pPr>
            <w:pStyle w:val="TOC2"/>
            <w:tabs>
              <w:tab w:val="right" w:pos="9350"/>
            </w:tabs>
            <w:rPr>
              <w:rFonts w:asciiTheme="minorHAnsi" w:eastAsiaTheme="minorEastAsia" w:hAnsiTheme="minorHAnsi" w:cstheme="minorBidi"/>
              <w:noProof/>
            </w:rPr>
          </w:pPr>
          <w:hyperlink w:anchor="_Toc46752922" w:history="1">
            <w:r w:rsidR="007A1612" w:rsidRPr="00C40C99">
              <w:rPr>
                <w:rStyle w:val="Hyperlink"/>
                <w:noProof/>
              </w:rPr>
              <w:t>Considerations for Students with Disabilities</w:t>
            </w:r>
            <w:r w:rsidR="007A1612">
              <w:rPr>
                <w:noProof/>
                <w:webHidden/>
              </w:rPr>
              <w:tab/>
            </w:r>
            <w:r w:rsidR="007A1612">
              <w:rPr>
                <w:noProof/>
                <w:webHidden/>
              </w:rPr>
              <w:fldChar w:fldCharType="begin"/>
            </w:r>
            <w:r w:rsidR="007A1612">
              <w:rPr>
                <w:noProof/>
                <w:webHidden/>
              </w:rPr>
              <w:instrText xml:space="preserve"> PAGEREF _Toc46752922 \h </w:instrText>
            </w:r>
            <w:r w:rsidR="007A1612">
              <w:rPr>
                <w:noProof/>
                <w:webHidden/>
              </w:rPr>
            </w:r>
            <w:r w:rsidR="007A1612">
              <w:rPr>
                <w:noProof/>
                <w:webHidden/>
              </w:rPr>
              <w:fldChar w:fldCharType="separate"/>
            </w:r>
            <w:r w:rsidR="00FD30D3">
              <w:rPr>
                <w:noProof/>
                <w:webHidden/>
              </w:rPr>
              <w:t>39</w:t>
            </w:r>
            <w:r w:rsidR="007A1612">
              <w:rPr>
                <w:noProof/>
                <w:webHidden/>
              </w:rPr>
              <w:fldChar w:fldCharType="end"/>
            </w:r>
          </w:hyperlink>
        </w:p>
        <w:p w14:paraId="01DAF93F" w14:textId="2532F907" w:rsidR="007A1612" w:rsidRDefault="00E3762B">
          <w:pPr>
            <w:pStyle w:val="TOC2"/>
            <w:tabs>
              <w:tab w:val="right" w:pos="9350"/>
            </w:tabs>
            <w:rPr>
              <w:rFonts w:asciiTheme="minorHAnsi" w:eastAsiaTheme="minorEastAsia" w:hAnsiTheme="minorHAnsi" w:cstheme="minorBidi"/>
              <w:noProof/>
            </w:rPr>
          </w:pPr>
          <w:hyperlink w:anchor="_Toc46752923" w:history="1">
            <w:r w:rsidR="007A1612" w:rsidRPr="00C40C99">
              <w:rPr>
                <w:rStyle w:val="Hyperlink"/>
                <w:noProof/>
              </w:rPr>
              <w:t>Business and Community Partnerships</w:t>
            </w:r>
            <w:r w:rsidR="007A1612">
              <w:rPr>
                <w:noProof/>
                <w:webHidden/>
              </w:rPr>
              <w:tab/>
            </w:r>
            <w:r w:rsidR="007A1612">
              <w:rPr>
                <w:noProof/>
                <w:webHidden/>
              </w:rPr>
              <w:fldChar w:fldCharType="begin"/>
            </w:r>
            <w:r w:rsidR="007A1612">
              <w:rPr>
                <w:noProof/>
                <w:webHidden/>
              </w:rPr>
              <w:instrText xml:space="preserve"> PAGEREF _Toc46752923 \h </w:instrText>
            </w:r>
            <w:r w:rsidR="007A1612">
              <w:rPr>
                <w:noProof/>
                <w:webHidden/>
              </w:rPr>
            </w:r>
            <w:r w:rsidR="007A1612">
              <w:rPr>
                <w:noProof/>
                <w:webHidden/>
              </w:rPr>
              <w:fldChar w:fldCharType="separate"/>
            </w:r>
            <w:r w:rsidR="00FD30D3">
              <w:rPr>
                <w:noProof/>
                <w:webHidden/>
              </w:rPr>
              <w:t>39</w:t>
            </w:r>
            <w:r w:rsidR="007A1612">
              <w:rPr>
                <w:noProof/>
                <w:webHidden/>
              </w:rPr>
              <w:fldChar w:fldCharType="end"/>
            </w:r>
          </w:hyperlink>
        </w:p>
        <w:p w14:paraId="4898A13B" w14:textId="1B0748B8" w:rsidR="007A1612" w:rsidRDefault="00E3762B">
          <w:pPr>
            <w:pStyle w:val="TOC2"/>
            <w:tabs>
              <w:tab w:val="right" w:pos="9350"/>
            </w:tabs>
            <w:rPr>
              <w:rFonts w:asciiTheme="minorHAnsi" w:eastAsiaTheme="minorEastAsia" w:hAnsiTheme="minorHAnsi" w:cstheme="minorBidi"/>
              <w:noProof/>
            </w:rPr>
          </w:pPr>
          <w:hyperlink w:anchor="_Toc46752924" w:history="1">
            <w:r w:rsidR="007A1612" w:rsidRPr="00C40C99">
              <w:rPr>
                <w:rStyle w:val="Hyperlink"/>
                <w:noProof/>
              </w:rPr>
              <w:t>Student Career Development</w:t>
            </w:r>
            <w:r w:rsidR="007A1612">
              <w:rPr>
                <w:noProof/>
                <w:webHidden/>
              </w:rPr>
              <w:tab/>
            </w:r>
            <w:r w:rsidR="007A1612">
              <w:rPr>
                <w:noProof/>
                <w:webHidden/>
              </w:rPr>
              <w:fldChar w:fldCharType="begin"/>
            </w:r>
            <w:r w:rsidR="007A1612">
              <w:rPr>
                <w:noProof/>
                <w:webHidden/>
              </w:rPr>
              <w:instrText xml:space="preserve"> PAGEREF _Toc46752924 \h </w:instrText>
            </w:r>
            <w:r w:rsidR="007A1612">
              <w:rPr>
                <w:noProof/>
                <w:webHidden/>
              </w:rPr>
            </w:r>
            <w:r w:rsidR="007A1612">
              <w:rPr>
                <w:noProof/>
                <w:webHidden/>
              </w:rPr>
              <w:fldChar w:fldCharType="separate"/>
            </w:r>
            <w:r w:rsidR="00FD30D3">
              <w:rPr>
                <w:noProof/>
                <w:webHidden/>
              </w:rPr>
              <w:t>39</w:t>
            </w:r>
            <w:r w:rsidR="007A1612">
              <w:rPr>
                <w:noProof/>
                <w:webHidden/>
              </w:rPr>
              <w:fldChar w:fldCharType="end"/>
            </w:r>
          </w:hyperlink>
        </w:p>
        <w:p w14:paraId="226E28E2" w14:textId="45AA5E31" w:rsidR="007A1612" w:rsidRDefault="00E3762B">
          <w:pPr>
            <w:pStyle w:val="TOC2"/>
            <w:tabs>
              <w:tab w:val="right" w:pos="9350"/>
            </w:tabs>
            <w:rPr>
              <w:rFonts w:asciiTheme="minorHAnsi" w:eastAsiaTheme="minorEastAsia" w:hAnsiTheme="minorHAnsi" w:cstheme="minorBidi"/>
              <w:noProof/>
            </w:rPr>
          </w:pPr>
          <w:hyperlink w:anchor="_Toc46752925" w:history="1">
            <w:r w:rsidR="007A1612" w:rsidRPr="00C40C99">
              <w:rPr>
                <w:rStyle w:val="Hyperlink"/>
                <w:noProof/>
              </w:rPr>
              <w:t>Career and Technical Student Organizations (CTSOs)</w:t>
            </w:r>
            <w:r w:rsidR="007A1612">
              <w:rPr>
                <w:noProof/>
                <w:webHidden/>
              </w:rPr>
              <w:tab/>
            </w:r>
            <w:r w:rsidR="007A1612">
              <w:rPr>
                <w:noProof/>
                <w:webHidden/>
              </w:rPr>
              <w:fldChar w:fldCharType="begin"/>
            </w:r>
            <w:r w:rsidR="007A1612">
              <w:rPr>
                <w:noProof/>
                <w:webHidden/>
              </w:rPr>
              <w:instrText xml:space="preserve"> PAGEREF _Toc46752925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7723256A" w14:textId="0CD12CE2" w:rsidR="007A1612" w:rsidRDefault="00E3762B">
          <w:pPr>
            <w:pStyle w:val="TOC2"/>
            <w:tabs>
              <w:tab w:val="right" w:pos="9350"/>
            </w:tabs>
            <w:rPr>
              <w:rFonts w:asciiTheme="minorHAnsi" w:eastAsiaTheme="minorEastAsia" w:hAnsiTheme="minorHAnsi" w:cstheme="minorBidi"/>
              <w:noProof/>
            </w:rPr>
          </w:pPr>
          <w:hyperlink w:anchor="_Toc46752926" w:history="1">
            <w:r w:rsidR="007A1612" w:rsidRPr="00C40C99">
              <w:rPr>
                <w:rStyle w:val="Hyperlink"/>
                <w:noProof/>
              </w:rPr>
              <w:t>Program Approval, Data Reporting, Perkins, and Civil Rights</w:t>
            </w:r>
            <w:r w:rsidR="007A1612">
              <w:rPr>
                <w:noProof/>
                <w:webHidden/>
              </w:rPr>
              <w:tab/>
            </w:r>
            <w:r w:rsidR="007A1612">
              <w:rPr>
                <w:noProof/>
                <w:webHidden/>
              </w:rPr>
              <w:fldChar w:fldCharType="begin"/>
            </w:r>
            <w:r w:rsidR="007A1612">
              <w:rPr>
                <w:noProof/>
                <w:webHidden/>
              </w:rPr>
              <w:instrText xml:space="preserve"> PAGEREF _Toc46752926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1A5F4002" w14:textId="34D58940" w:rsidR="007A1612" w:rsidRDefault="00E3762B">
          <w:pPr>
            <w:pStyle w:val="TOC3"/>
            <w:tabs>
              <w:tab w:val="right" w:pos="9350"/>
            </w:tabs>
            <w:rPr>
              <w:rFonts w:asciiTheme="minorHAnsi" w:eastAsiaTheme="minorEastAsia" w:hAnsiTheme="minorHAnsi" w:cstheme="minorBidi"/>
              <w:noProof/>
            </w:rPr>
          </w:pPr>
          <w:hyperlink w:anchor="_Toc46752927" w:history="1">
            <w:r w:rsidR="007A1612" w:rsidRPr="00C40C99">
              <w:rPr>
                <w:rStyle w:val="Hyperlink"/>
                <w:noProof/>
              </w:rPr>
              <w:t>Program Approval</w:t>
            </w:r>
            <w:r w:rsidR="007A1612">
              <w:rPr>
                <w:noProof/>
                <w:webHidden/>
              </w:rPr>
              <w:tab/>
            </w:r>
            <w:r w:rsidR="007A1612">
              <w:rPr>
                <w:noProof/>
                <w:webHidden/>
              </w:rPr>
              <w:fldChar w:fldCharType="begin"/>
            </w:r>
            <w:r w:rsidR="007A1612">
              <w:rPr>
                <w:noProof/>
                <w:webHidden/>
              </w:rPr>
              <w:instrText xml:space="preserve"> PAGEREF _Toc46752927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532740CD" w14:textId="1F85E522" w:rsidR="007A1612" w:rsidRDefault="00E3762B">
          <w:pPr>
            <w:pStyle w:val="TOC2"/>
            <w:tabs>
              <w:tab w:val="right" w:pos="9350"/>
            </w:tabs>
            <w:rPr>
              <w:rFonts w:asciiTheme="minorHAnsi" w:eastAsiaTheme="minorEastAsia" w:hAnsiTheme="minorHAnsi" w:cstheme="minorBidi"/>
              <w:noProof/>
            </w:rPr>
          </w:pPr>
          <w:hyperlink w:anchor="_Toc46752928" w:history="1">
            <w:r w:rsidR="007A1612" w:rsidRPr="00C40C99">
              <w:rPr>
                <w:rStyle w:val="Hyperlink"/>
                <w:noProof/>
              </w:rPr>
              <w:t>CTE Data Reporting</w:t>
            </w:r>
            <w:r w:rsidR="007A1612">
              <w:rPr>
                <w:noProof/>
                <w:webHidden/>
              </w:rPr>
              <w:tab/>
            </w:r>
            <w:r w:rsidR="007A1612">
              <w:rPr>
                <w:noProof/>
                <w:webHidden/>
              </w:rPr>
              <w:fldChar w:fldCharType="begin"/>
            </w:r>
            <w:r w:rsidR="007A1612">
              <w:rPr>
                <w:noProof/>
                <w:webHidden/>
              </w:rPr>
              <w:instrText xml:space="preserve"> PAGEREF _Toc46752928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23EDDB88" w14:textId="0D3E7CEE" w:rsidR="007A1612" w:rsidRDefault="00E3762B">
          <w:pPr>
            <w:pStyle w:val="TOC1"/>
            <w:tabs>
              <w:tab w:val="right" w:pos="9350"/>
            </w:tabs>
            <w:rPr>
              <w:rFonts w:asciiTheme="minorHAnsi" w:eastAsiaTheme="minorEastAsia" w:hAnsiTheme="minorHAnsi" w:cstheme="minorBidi"/>
              <w:noProof/>
            </w:rPr>
          </w:pPr>
          <w:hyperlink w:anchor="_Toc46752929" w:history="1">
            <w:r w:rsidR="007A1612" w:rsidRPr="00C40C99">
              <w:rPr>
                <w:rStyle w:val="Hyperlink"/>
                <w:noProof/>
              </w:rPr>
              <w:t>ATHLETICS AND EXTRACURRICULAR ACTIVITIES</w:t>
            </w:r>
            <w:r w:rsidR="007A1612">
              <w:rPr>
                <w:noProof/>
                <w:webHidden/>
              </w:rPr>
              <w:tab/>
            </w:r>
            <w:r w:rsidR="007A1612">
              <w:rPr>
                <w:noProof/>
                <w:webHidden/>
              </w:rPr>
              <w:fldChar w:fldCharType="begin"/>
            </w:r>
            <w:r w:rsidR="007A1612">
              <w:rPr>
                <w:noProof/>
                <w:webHidden/>
              </w:rPr>
              <w:instrText xml:space="preserve"> PAGEREF _Toc46752929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770BA8D3" w14:textId="330406B1" w:rsidR="007A1612" w:rsidRDefault="00E3762B">
          <w:pPr>
            <w:pStyle w:val="TOC1"/>
            <w:tabs>
              <w:tab w:val="right" w:pos="9350"/>
            </w:tabs>
            <w:rPr>
              <w:rFonts w:asciiTheme="minorHAnsi" w:eastAsiaTheme="minorEastAsia" w:hAnsiTheme="minorHAnsi" w:cstheme="minorBidi"/>
              <w:noProof/>
            </w:rPr>
          </w:pPr>
          <w:hyperlink w:anchor="_Toc46752930" w:history="1">
            <w:r w:rsidR="007A1612" w:rsidRPr="00C40C99">
              <w:rPr>
                <w:rStyle w:val="Hyperlink"/>
                <w:noProof/>
              </w:rPr>
              <w:t>SPECIAL EDUCATION</w:t>
            </w:r>
            <w:r w:rsidR="007A1612">
              <w:rPr>
                <w:noProof/>
                <w:webHidden/>
              </w:rPr>
              <w:tab/>
            </w:r>
            <w:r w:rsidR="007A1612">
              <w:rPr>
                <w:noProof/>
                <w:webHidden/>
              </w:rPr>
              <w:fldChar w:fldCharType="begin"/>
            </w:r>
            <w:r w:rsidR="007A1612">
              <w:rPr>
                <w:noProof/>
                <w:webHidden/>
              </w:rPr>
              <w:instrText xml:space="preserve"> PAGEREF _Toc46752930 \h </w:instrText>
            </w:r>
            <w:r w:rsidR="007A1612">
              <w:rPr>
                <w:noProof/>
                <w:webHidden/>
              </w:rPr>
            </w:r>
            <w:r w:rsidR="007A1612">
              <w:rPr>
                <w:noProof/>
                <w:webHidden/>
              </w:rPr>
              <w:fldChar w:fldCharType="separate"/>
            </w:r>
            <w:r w:rsidR="00FD30D3">
              <w:rPr>
                <w:noProof/>
                <w:webHidden/>
              </w:rPr>
              <w:t>40</w:t>
            </w:r>
            <w:r w:rsidR="007A1612">
              <w:rPr>
                <w:noProof/>
                <w:webHidden/>
              </w:rPr>
              <w:fldChar w:fldCharType="end"/>
            </w:r>
          </w:hyperlink>
        </w:p>
        <w:p w14:paraId="15589E3E" w14:textId="4EFDA65B" w:rsidR="007A1612" w:rsidRDefault="00E3762B">
          <w:pPr>
            <w:pStyle w:val="TOC2"/>
            <w:tabs>
              <w:tab w:val="right" w:pos="9350"/>
            </w:tabs>
            <w:rPr>
              <w:rFonts w:asciiTheme="minorHAnsi" w:eastAsiaTheme="minorEastAsia" w:hAnsiTheme="minorHAnsi" w:cstheme="minorBidi"/>
              <w:noProof/>
            </w:rPr>
          </w:pPr>
          <w:hyperlink w:anchor="_Toc46752931" w:history="1">
            <w:r w:rsidR="007A1612" w:rsidRPr="00C40C99">
              <w:rPr>
                <w:rStyle w:val="Hyperlink"/>
                <w:noProof/>
              </w:rPr>
              <w:t>Least Restrictive Environment (LRE)</w:t>
            </w:r>
            <w:r w:rsidR="007A1612">
              <w:rPr>
                <w:noProof/>
                <w:webHidden/>
              </w:rPr>
              <w:tab/>
            </w:r>
            <w:r w:rsidR="007A1612">
              <w:rPr>
                <w:noProof/>
                <w:webHidden/>
              </w:rPr>
              <w:fldChar w:fldCharType="begin"/>
            </w:r>
            <w:r w:rsidR="007A1612">
              <w:rPr>
                <w:noProof/>
                <w:webHidden/>
              </w:rPr>
              <w:instrText xml:space="preserve"> PAGEREF _Toc46752931 \h </w:instrText>
            </w:r>
            <w:r w:rsidR="007A1612">
              <w:rPr>
                <w:noProof/>
                <w:webHidden/>
              </w:rPr>
            </w:r>
            <w:r w:rsidR="007A1612">
              <w:rPr>
                <w:noProof/>
                <w:webHidden/>
              </w:rPr>
              <w:fldChar w:fldCharType="separate"/>
            </w:r>
            <w:r w:rsidR="00FD30D3">
              <w:rPr>
                <w:noProof/>
                <w:webHidden/>
              </w:rPr>
              <w:t>42</w:t>
            </w:r>
            <w:r w:rsidR="007A1612">
              <w:rPr>
                <w:noProof/>
                <w:webHidden/>
              </w:rPr>
              <w:fldChar w:fldCharType="end"/>
            </w:r>
          </w:hyperlink>
        </w:p>
        <w:p w14:paraId="03BB601B" w14:textId="06671A29" w:rsidR="007A1612" w:rsidRDefault="00E3762B">
          <w:pPr>
            <w:pStyle w:val="TOC2"/>
            <w:tabs>
              <w:tab w:val="right" w:pos="9350"/>
            </w:tabs>
            <w:rPr>
              <w:rFonts w:asciiTheme="minorHAnsi" w:eastAsiaTheme="minorEastAsia" w:hAnsiTheme="minorHAnsi" w:cstheme="minorBidi"/>
              <w:noProof/>
            </w:rPr>
          </w:pPr>
          <w:hyperlink w:anchor="_Toc46752932" w:history="1">
            <w:r w:rsidR="007A1612" w:rsidRPr="00C40C99">
              <w:rPr>
                <w:rStyle w:val="Hyperlink"/>
                <w:noProof/>
              </w:rPr>
              <w:t>LRE Documentation</w:t>
            </w:r>
            <w:r w:rsidR="007A1612">
              <w:rPr>
                <w:noProof/>
                <w:webHidden/>
              </w:rPr>
              <w:tab/>
            </w:r>
            <w:r w:rsidR="007A1612">
              <w:rPr>
                <w:noProof/>
                <w:webHidden/>
              </w:rPr>
              <w:fldChar w:fldCharType="begin"/>
            </w:r>
            <w:r w:rsidR="007A1612">
              <w:rPr>
                <w:noProof/>
                <w:webHidden/>
              </w:rPr>
              <w:instrText xml:space="preserve"> PAGEREF _Toc46752932 \h </w:instrText>
            </w:r>
            <w:r w:rsidR="007A1612">
              <w:rPr>
                <w:noProof/>
                <w:webHidden/>
              </w:rPr>
            </w:r>
            <w:r w:rsidR="007A1612">
              <w:rPr>
                <w:noProof/>
                <w:webHidden/>
              </w:rPr>
              <w:fldChar w:fldCharType="separate"/>
            </w:r>
            <w:r w:rsidR="00FD30D3">
              <w:rPr>
                <w:noProof/>
                <w:webHidden/>
              </w:rPr>
              <w:t>42</w:t>
            </w:r>
            <w:r w:rsidR="007A1612">
              <w:rPr>
                <w:noProof/>
                <w:webHidden/>
              </w:rPr>
              <w:fldChar w:fldCharType="end"/>
            </w:r>
          </w:hyperlink>
        </w:p>
        <w:p w14:paraId="4662AC66" w14:textId="4714FC99" w:rsidR="007A1612" w:rsidRDefault="00E3762B">
          <w:pPr>
            <w:pStyle w:val="TOC2"/>
            <w:tabs>
              <w:tab w:val="right" w:pos="9350"/>
            </w:tabs>
            <w:rPr>
              <w:rFonts w:asciiTheme="minorHAnsi" w:eastAsiaTheme="minorEastAsia" w:hAnsiTheme="minorHAnsi" w:cstheme="minorBidi"/>
              <w:noProof/>
            </w:rPr>
          </w:pPr>
          <w:hyperlink w:anchor="_Toc46752933" w:history="1">
            <w:r w:rsidR="007A1612" w:rsidRPr="00C40C99">
              <w:rPr>
                <w:rStyle w:val="Hyperlink"/>
                <w:noProof/>
              </w:rPr>
              <w:t>IEP Implementation</w:t>
            </w:r>
            <w:r w:rsidR="007A1612">
              <w:rPr>
                <w:noProof/>
                <w:webHidden/>
              </w:rPr>
              <w:tab/>
            </w:r>
            <w:r w:rsidR="007A1612">
              <w:rPr>
                <w:noProof/>
                <w:webHidden/>
              </w:rPr>
              <w:fldChar w:fldCharType="begin"/>
            </w:r>
            <w:r w:rsidR="007A1612">
              <w:rPr>
                <w:noProof/>
                <w:webHidden/>
              </w:rPr>
              <w:instrText xml:space="preserve"> PAGEREF _Toc46752933 \h </w:instrText>
            </w:r>
            <w:r w:rsidR="007A1612">
              <w:rPr>
                <w:noProof/>
                <w:webHidden/>
              </w:rPr>
            </w:r>
            <w:r w:rsidR="007A1612">
              <w:rPr>
                <w:noProof/>
                <w:webHidden/>
              </w:rPr>
              <w:fldChar w:fldCharType="separate"/>
            </w:r>
            <w:r w:rsidR="00FD30D3">
              <w:rPr>
                <w:noProof/>
                <w:webHidden/>
              </w:rPr>
              <w:t>42</w:t>
            </w:r>
            <w:r w:rsidR="007A1612">
              <w:rPr>
                <w:noProof/>
                <w:webHidden/>
              </w:rPr>
              <w:fldChar w:fldCharType="end"/>
            </w:r>
          </w:hyperlink>
        </w:p>
        <w:p w14:paraId="527C8E8F" w14:textId="19E6D3FE" w:rsidR="007A1612" w:rsidRDefault="00E3762B">
          <w:pPr>
            <w:pStyle w:val="TOC2"/>
            <w:tabs>
              <w:tab w:val="right" w:pos="9350"/>
            </w:tabs>
            <w:rPr>
              <w:rFonts w:asciiTheme="minorHAnsi" w:eastAsiaTheme="minorEastAsia" w:hAnsiTheme="minorHAnsi" w:cstheme="minorBidi"/>
              <w:noProof/>
            </w:rPr>
          </w:pPr>
          <w:hyperlink w:anchor="_Toc46752934" w:history="1">
            <w:r w:rsidR="007A1612" w:rsidRPr="00C40C99">
              <w:rPr>
                <w:rStyle w:val="Hyperlink"/>
                <w:noProof/>
              </w:rPr>
              <w:t>Provision of Services</w:t>
            </w:r>
            <w:r w:rsidR="007A1612">
              <w:rPr>
                <w:noProof/>
                <w:webHidden/>
              </w:rPr>
              <w:tab/>
            </w:r>
            <w:r w:rsidR="007A1612">
              <w:rPr>
                <w:noProof/>
                <w:webHidden/>
              </w:rPr>
              <w:fldChar w:fldCharType="begin"/>
            </w:r>
            <w:r w:rsidR="007A1612">
              <w:rPr>
                <w:noProof/>
                <w:webHidden/>
              </w:rPr>
              <w:instrText xml:space="preserve"> PAGEREF _Toc46752934 \h </w:instrText>
            </w:r>
            <w:r w:rsidR="007A1612">
              <w:rPr>
                <w:noProof/>
                <w:webHidden/>
              </w:rPr>
            </w:r>
            <w:r w:rsidR="007A1612">
              <w:rPr>
                <w:noProof/>
                <w:webHidden/>
              </w:rPr>
              <w:fldChar w:fldCharType="separate"/>
            </w:r>
            <w:r w:rsidR="00FD30D3">
              <w:rPr>
                <w:noProof/>
                <w:webHidden/>
              </w:rPr>
              <w:t>42</w:t>
            </w:r>
            <w:r w:rsidR="007A1612">
              <w:rPr>
                <w:noProof/>
                <w:webHidden/>
              </w:rPr>
              <w:fldChar w:fldCharType="end"/>
            </w:r>
          </w:hyperlink>
        </w:p>
        <w:p w14:paraId="0F75E50F" w14:textId="351E7BF0" w:rsidR="007A1612" w:rsidRDefault="00E3762B">
          <w:pPr>
            <w:pStyle w:val="TOC2"/>
            <w:tabs>
              <w:tab w:val="right" w:pos="9350"/>
            </w:tabs>
            <w:rPr>
              <w:rFonts w:asciiTheme="minorHAnsi" w:eastAsiaTheme="minorEastAsia" w:hAnsiTheme="minorHAnsi" w:cstheme="minorBidi"/>
              <w:noProof/>
            </w:rPr>
          </w:pPr>
          <w:hyperlink w:anchor="_Toc46752935" w:history="1">
            <w:r w:rsidR="007A1612" w:rsidRPr="00C40C99">
              <w:rPr>
                <w:rStyle w:val="Hyperlink"/>
                <w:noProof/>
              </w:rPr>
              <w:t>Progress Monitoring</w:t>
            </w:r>
            <w:r w:rsidR="007A1612">
              <w:rPr>
                <w:noProof/>
                <w:webHidden/>
              </w:rPr>
              <w:tab/>
            </w:r>
            <w:r w:rsidR="007A1612">
              <w:rPr>
                <w:noProof/>
                <w:webHidden/>
              </w:rPr>
              <w:fldChar w:fldCharType="begin"/>
            </w:r>
            <w:r w:rsidR="007A1612">
              <w:rPr>
                <w:noProof/>
                <w:webHidden/>
              </w:rPr>
              <w:instrText xml:space="preserve"> PAGEREF _Toc46752935 \h </w:instrText>
            </w:r>
            <w:r w:rsidR="007A1612">
              <w:rPr>
                <w:noProof/>
                <w:webHidden/>
              </w:rPr>
            </w:r>
            <w:r w:rsidR="007A1612">
              <w:rPr>
                <w:noProof/>
                <w:webHidden/>
              </w:rPr>
              <w:fldChar w:fldCharType="separate"/>
            </w:r>
            <w:r w:rsidR="00FD30D3">
              <w:rPr>
                <w:noProof/>
                <w:webHidden/>
              </w:rPr>
              <w:t>42</w:t>
            </w:r>
            <w:r w:rsidR="007A1612">
              <w:rPr>
                <w:noProof/>
                <w:webHidden/>
              </w:rPr>
              <w:fldChar w:fldCharType="end"/>
            </w:r>
          </w:hyperlink>
        </w:p>
        <w:p w14:paraId="38E13383" w14:textId="32A7BF95" w:rsidR="007A1612" w:rsidRDefault="00E3762B">
          <w:pPr>
            <w:pStyle w:val="TOC2"/>
            <w:tabs>
              <w:tab w:val="right" w:pos="9350"/>
            </w:tabs>
            <w:rPr>
              <w:rFonts w:asciiTheme="minorHAnsi" w:eastAsiaTheme="minorEastAsia" w:hAnsiTheme="minorHAnsi" w:cstheme="minorBidi"/>
              <w:noProof/>
            </w:rPr>
          </w:pPr>
          <w:hyperlink w:anchor="_Toc46752936" w:history="1">
            <w:r w:rsidR="007A1612" w:rsidRPr="00C40C99">
              <w:rPr>
                <w:rStyle w:val="Hyperlink"/>
                <w:noProof/>
              </w:rPr>
              <w:t>Best Practice for Contingency Plans</w:t>
            </w:r>
            <w:r w:rsidR="007A1612">
              <w:rPr>
                <w:noProof/>
                <w:webHidden/>
              </w:rPr>
              <w:tab/>
            </w:r>
            <w:r w:rsidR="007A1612">
              <w:rPr>
                <w:noProof/>
                <w:webHidden/>
              </w:rPr>
              <w:fldChar w:fldCharType="begin"/>
            </w:r>
            <w:r w:rsidR="007A1612">
              <w:rPr>
                <w:noProof/>
                <w:webHidden/>
              </w:rPr>
              <w:instrText xml:space="preserve"> PAGEREF _Toc46752936 \h </w:instrText>
            </w:r>
            <w:r w:rsidR="007A1612">
              <w:rPr>
                <w:noProof/>
                <w:webHidden/>
              </w:rPr>
            </w:r>
            <w:r w:rsidR="007A1612">
              <w:rPr>
                <w:noProof/>
                <w:webHidden/>
              </w:rPr>
              <w:fldChar w:fldCharType="separate"/>
            </w:r>
            <w:r w:rsidR="00FD30D3">
              <w:rPr>
                <w:noProof/>
                <w:webHidden/>
              </w:rPr>
              <w:t>43</w:t>
            </w:r>
            <w:r w:rsidR="007A1612">
              <w:rPr>
                <w:noProof/>
                <w:webHidden/>
              </w:rPr>
              <w:fldChar w:fldCharType="end"/>
            </w:r>
          </w:hyperlink>
        </w:p>
        <w:p w14:paraId="3281F1DF" w14:textId="4CAA5F6C" w:rsidR="007A1612" w:rsidRDefault="00E3762B">
          <w:pPr>
            <w:pStyle w:val="TOC2"/>
            <w:tabs>
              <w:tab w:val="right" w:pos="9350"/>
            </w:tabs>
            <w:rPr>
              <w:rFonts w:asciiTheme="minorHAnsi" w:eastAsiaTheme="minorEastAsia" w:hAnsiTheme="minorHAnsi" w:cstheme="minorBidi"/>
              <w:noProof/>
            </w:rPr>
          </w:pPr>
          <w:hyperlink w:anchor="_Toc46752937" w:history="1">
            <w:r w:rsidR="007A1612" w:rsidRPr="00C40C99">
              <w:rPr>
                <w:rStyle w:val="Hyperlink"/>
                <w:noProof/>
              </w:rPr>
              <w:t>Compensatory Services</w:t>
            </w:r>
            <w:r w:rsidR="007A1612">
              <w:rPr>
                <w:noProof/>
                <w:webHidden/>
              </w:rPr>
              <w:tab/>
            </w:r>
            <w:r w:rsidR="007A1612">
              <w:rPr>
                <w:noProof/>
                <w:webHidden/>
              </w:rPr>
              <w:fldChar w:fldCharType="begin"/>
            </w:r>
            <w:r w:rsidR="007A1612">
              <w:rPr>
                <w:noProof/>
                <w:webHidden/>
              </w:rPr>
              <w:instrText xml:space="preserve"> PAGEREF _Toc46752937 \h </w:instrText>
            </w:r>
            <w:r w:rsidR="007A1612">
              <w:rPr>
                <w:noProof/>
                <w:webHidden/>
              </w:rPr>
            </w:r>
            <w:r w:rsidR="007A1612">
              <w:rPr>
                <w:noProof/>
                <w:webHidden/>
              </w:rPr>
              <w:fldChar w:fldCharType="separate"/>
            </w:r>
            <w:r w:rsidR="00FD30D3">
              <w:rPr>
                <w:noProof/>
                <w:webHidden/>
              </w:rPr>
              <w:t>43</w:t>
            </w:r>
            <w:r w:rsidR="007A1612">
              <w:rPr>
                <w:noProof/>
                <w:webHidden/>
              </w:rPr>
              <w:fldChar w:fldCharType="end"/>
            </w:r>
          </w:hyperlink>
        </w:p>
        <w:p w14:paraId="3E28C437" w14:textId="20AB31A0" w:rsidR="007A1612" w:rsidRDefault="00E3762B">
          <w:pPr>
            <w:pStyle w:val="TOC2"/>
            <w:tabs>
              <w:tab w:val="right" w:pos="9350"/>
            </w:tabs>
            <w:rPr>
              <w:rFonts w:asciiTheme="minorHAnsi" w:eastAsiaTheme="minorEastAsia" w:hAnsiTheme="minorHAnsi" w:cstheme="minorBidi"/>
              <w:noProof/>
            </w:rPr>
          </w:pPr>
          <w:hyperlink w:anchor="_Toc46752938" w:history="1">
            <w:r w:rsidR="007A1612" w:rsidRPr="00C40C99">
              <w:rPr>
                <w:rStyle w:val="Hyperlink"/>
                <w:noProof/>
              </w:rPr>
              <w:t>IEP Implementation Documentation</w:t>
            </w:r>
            <w:r w:rsidR="007A1612">
              <w:rPr>
                <w:noProof/>
                <w:webHidden/>
              </w:rPr>
              <w:tab/>
            </w:r>
            <w:r w:rsidR="007A1612">
              <w:rPr>
                <w:noProof/>
                <w:webHidden/>
              </w:rPr>
              <w:fldChar w:fldCharType="begin"/>
            </w:r>
            <w:r w:rsidR="007A1612">
              <w:rPr>
                <w:noProof/>
                <w:webHidden/>
              </w:rPr>
              <w:instrText xml:space="preserve"> PAGEREF _Toc46752938 \h </w:instrText>
            </w:r>
            <w:r w:rsidR="007A1612">
              <w:rPr>
                <w:noProof/>
                <w:webHidden/>
              </w:rPr>
            </w:r>
            <w:r w:rsidR="007A1612">
              <w:rPr>
                <w:noProof/>
                <w:webHidden/>
              </w:rPr>
              <w:fldChar w:fldCharType="separate"/>
            </w:r>
            <w:r w:rsidR="00FD30D3">
              <w:rPr>
                <w:noProof/>
                <w:webHidden/>
              </w:rPr>
              <w:t>43</w:t>
            </w:r>
            <w:r w:rsidR="007A1612">
              <w:rPr>
                <w:noProof/>
                <w:webHidden/>
              </w:rPr>
              <w:fldChar w:fldCharType="end"/>
            </w:r>
          </w:hyperlink>
        </w:p>
        <w:p w14:paraId="3CFC4168" w14:textId="051990D3" w:rsidR="007A1612" w:rsidRDefault="00E3762B">
          <w:pPr>
            <w:pStyle w:val="TOC2"/>
            <w:tabs>
              <w:tab w:val="right" w:pos="9350"/>
            </w:tabs>
            <w:rPr>
              <w:rFonts w:asciiTheme="minorHAnsi" w:eastAsiaTheme="minorEastAsia" w:hAnsiTheme="minorHAnsi" w:cstheme="minorBidi"/>
              <w:noProof/>
            </w:rPr>
          </w:pPr>
          <w:hyperlink w:anchor="_Toc46752939" w:history="1">
            <w:r w:rsidR="007A1612" w:rsidRPr="00C40C99">
              <w:rPr>
                <w:rStyle w:val="Hyperlink"/>
                <w:noProof/>
              </w:rPr>
              <w:t>Child Find</w:t>
            </w:r>
            <w:r w:rsidR="007A1612">
              <w:rPr>
                <w:noProof/>
                <w:webHidden/>
              </w:rPr>
              <w:tab/>
            </w:r>
            <w:r w:rsidR="007A1612">
              <w:rPr>
                <w:noProof/>
                <w:webHidden/>
              </w:rPr>
              <w:fldChar w:fldCharType="begin"/>
            </w:r>
            <w:r w:rsidR="007A1612">
              <w:rPr>
                <w:noProof/>
                <w:webHidden/>
              </w:rPr>
              <w:instrText xml:space="preserve"> PAGEREF _Toc46752939 \h </w:instrText>
            </w:r>
            <w:r w:rsidR="007A1612">
              <w:rPr>
                <w:noProof/>
                <w:webHidden/>
              </w:rPr>
            </w:r>
            <w:r w:rsidR="007A1612">
              <w:rPr>
                <w:noProof/>
                <w:webHidden/>
              </w:rPr>
              <w:fldChar w:fldCharType="separate"/>
            </w:r>
            <w:r w:rsidR="00FD30D3">
              <w:rPr>
                <w:noProof/>
                <w:webHidden/>
              </w:rPr>
              <w:t>44</w:t>
            </w:r>
            <w:r w:rsidR="007A1612">
              <w:rPr>
                <w:noProof/>
                <w:webHidden/>
              </w:rPr>
              <w:fldChar w:fldCharType="end"/>
            </w:r>
          </w:hyperlink>
        </w:p>
        <w:p w14:paraId="3465FAF0" w14:textId="5D5AED70" w:rsidR="007A1612" w:rsidRDefault="00E3762B">
          <w:pPr>
            <w:pStyle w:val="TOC3"/>
            <w:tabs>
              <w:tab w:val="right" w:pos="9350"/>
            </w:tabs>
            <w:rPr>
              <w:rFonts w:asciiTheme="minorHAnsi" w:eastAsiaTheme="minorEastAsia" w:hAnsiTheme="minorHAnsi" w:cstheme="minorBidi"/>
              <w:noProof/>
            </w:rPr>
          </w:pPr>
          <w:hyperlink w:anchor="_Toc46752940" w:history="1">
            <w:r w:rsidR="007A1612" w:rsidRPr="00C40C99">
              <w:rPr>
                <w:rStyle w:val="Hyperlink"/>
                <w:noProof/>
              </w:rPr>
              <w:t>Referral</w:t>
            </w:r>
            <w:r w:rsidR="007A1612">
              <w:rPr>
                <w:noProof/>
                <w:webHidden/>
              </w:rPr>
              <w:tab/>
            </w:r>
            <w:r w:rsidR="007A1612">
              <w:rPr>
                <w:noProof/>
                <w:webHidden/>
              </w:rPr>
              <w:fldChar w:fldCharType="begin"/>
            </w:r>
            <w:r w:rsidR="007A1612">
              <w:rPr>
                <w:noProof/>
                <w:webHidden/>
              </w:rPr>
              <w:instrText xml:space="preserve"> PAGEREF _Toc46752940 \h </w:instrText>
            </w:r>
            <w:r w:rsidR="007A1612">
              <w:rPr>
                <w:noProof/>
                <w:webHidden/>
              </w:rPr>
            </w:r>
            <w:r w:rsidR="007A1612">
              <w:rPr>
                <w:noProof/>
                <w:webHidden/>
              </w:rPr>
              <w:fldChar w:fldCharType="separate"/>
            </w:r>
            <w:r w:rsidR="00FD30D3">
              <w:rPr>
                <w:noProof/>
                <w:webHidden/>
              </w:rPr>
              <w:t>44</w:t>
            </w:r>
            <w:r w:rsidR="007A1612">
              <w:rPr>
                <w:noProof/>
                <w:webHidden/>
              </w:rPr>
              <w:fldChar w:fldCharType="end"/>
            </w:r>
          </w:hyperlink>
        </w:p>
        <w:p w14:paraId="47589FF4" w14:textId="1BD7F582" w:rsidR="007A1612" w:rsidRDefault="00E3762B">
          <w:pPr>
            <w:pStyle w:val="TOC3"/>
            <w:tabs>
              <w:tab w:val="right" w:pos="9350"/>
            </w:tabs>
            <w:rPr>
              <w:rFonts w:asciiTheme="minorHAnsi" w:eastAsiaTheme="minorEastAsia" w:hAnsiTheme="minorHAnsi" w:cstheme="minorBidi"/>
              <w:noProof/>
            </w:rPr>
          </w:pPr>
          <w:hyperlink w:anchor="_Toc46752941" w:history="1">
            <w:r w:rsidR="007A1612" w:rsidRPr="00C40C99">
              <w:rPr>
                <w:rStyle w:val="Hyperlink"/>
                <w:noProof/>
              </w:rPr>
              <w:t>Initial Evaluation/Reevaluation</w:t>
            </w:r>
            <w:r w:rsidR="007A1612">
              <w:rPr>
                <w:noProof/>
                <w:webHidden/>
              </w:rPr>
              <w:tab/>
            </w:r>
            <w:r w:rsidR="007A1612">
              <w:rPr>
                <w:noProof/>
                <w:webHidden/>
              </w:rPr>
              <w:fldChar w:fldCharType="begin"/>
            </w:r>
            <w:r w:rsidR="007A1612">
              <w:rPr>
                <w:noProof/>
                <w:webHidden/>
              </w:rPr>
              <w:instrText xml:space="preserve"> PAGEREF _Toc46752941 \h </w:instrText>
            </w:r>
            <w:r w:rsidR="007A1612">
              <w:rPr>
                <w:noProof/>
                <w:webHidden/>
              </w:rPr>
            </w:r>
            <w:r w:rsidR="007A1612">
              <w:rPr>
                <w:noProof/>
                <w:webHidden/>
              </w:rPr>
              <w:fldChar w:fldCharType="separate"/>
            </w:r>
            <w:r w:rsidR="00FD30D3">
              <w:rPr>
                <w:noProof/>
                <w:webHidden/>
              </w:rPr>
              <w:t>44</w:t>
            </w:r>
            <w:r w:rsidR="007A1612">
              <w:rPr>
                <w:noProof/>
                <w:webHidden/>
              </w:rPr>
              <w:fldChar w:fldCharType="end"/>
            </w:r>
          </w:hyperlink>
        </w:p>
        <w:p w14:paraId="2DFD3A85" w14:textId="58E566F8" w:rsidR="007A1612" w:rsidRDefault="00E3762B">
          <w:pPr>
            <w:pStyle w:val="TOC3"/>
            <w:tabs>
              <w:tab w:val="right" w:pos="9350"/>
            </w:tabs>
            <w:rPr>
              <w:rFonts w:asciiTheme="minorHAnsi" w:eastAsiaTheme="minorEastAsia" w:hAnsiTheme="minorHAnsi" w:cstheme="minorBidi"/>
              <w:noProof/>
            </w:rPr>
          </w:pPr>
          <w:hyperlink w:anchor="_Toc46752942" w:history="1">
            <w:r w:rsidR="007A1612" w:rsidRPr="00C40C99">
              <w:rPr>
                <w:rStyle w:val="Hyperlink"/>
                <w:noProof/>
              </w:rPr>
              <w:t>Eligibility Determination/Annual Review Meetings</w:t>
            </w:r>
            <w:r w:rsidR="007A1612">
              <w:rPr>
                <w:noProof/>
                <w:webHidden/>
              </w:rPr>
              <w:tab/>
            </w:r>
            <w:r w:rsidR="007A1612">
              <w:rPr>
                <w:noProof/>
                <w:webHidden/>
              </w:rPr>
              <w:fldChar w:fldCharType="begin"/>
            </w:r>
            <w:r w:rsidR="007A1612">
              <w:rPr>
                <w:noProof/>
                <w:webHidden/>
              </w:rPr>
              <w:instrText xml:space="preserve"> PAGEREF _Toc46752942 \h </w:instrText>
            </w:r>
            <w:r w:rsidR="007A1612">
              <w:rPr>
                <w:noProof/>
                <w:webHidden/>
              </w:rPr>
            </w:r>
            <w:r w:rsidR="007A1612">
              <w:rPr>
                <w:noProof/>
                <w:webHidden/>
              </w:rPr>
              <w:fldChar w:fldCharType="separate"/>
            </w:r>
            <w:r w:rsidR="00FD30D3">
              <w:rPr>
                <w:noProof/>
                <w:webHidden/>
              </w:rPr>
              <w:t>44</w:t>
            </w:r>
            <w:r w:rsidR="007A1612">
              <w:rPr>
                <w:noProof/>
                <w:webHidden/>
              </w:rPr>
              <w:fldChar w:fldCharType="end"/>
            </w:r>
          </w:hyperlink>
        </w:p>
        <w:p w14:paraId="66BAC2DA" w14:textId="2C86407F" w:rsidR="007A1612" w:rsidRDefault="00E3762B">
          <w:pPr>
            <w:pStyle w:val="TOC3"/>
            <w:tabs>
              <w:tab w:val="right" w:pos="9350"/>
            </w:tabs>
            <w:rPr>
              <w:rFonts w:asciiTheme="minorHAnsi" w:eastAsiaTheme="minorEastAsia" w:hAnsiTheme="minorHAnsi" w:cstheme="minorBidi"/>
              <w:noProof/>
            </w:rPr>
          </w:pPr>
          <w:hyperlink w:anchor="_Toc46752943" w:history="1">
            <w:r w:rsidR="007A1612" w:rsidRPr="00C40C99">
              <w:rPr>
                <w:rStyle w:val="Hyperlink"/>
                <w:noProof/>
              </w:rPr>
              <w:t>Communication/Coordination</w:t>
            </w:r>
            <w:r w:rsidR="007A1612">
              <w:rPr>
                <w:noProof/>
                <w:webHidden/>
              </w:rPr>
              <w:tab/>
            </w:r>
            <w:r w:rsidR="007A1612">
              <w:rPr>
                <w:noProof/>
                <w:webHidden/>
              </w:rPr>
              <w:fldChar w:fldCharType="begin"/>
            </w:r>
            <w:r w:rsidR="007A1612">
              <w:rPr>
                <w:noProof/>
                <w:webHidden/>
              </w:rPr>
              <w:instrText xml:space="preserve"> PAGEREF _Toc46752943 \h </w:instrText>
            </w:r>
            <w:r w:rsidR="007A1612">
              <w:rPr>
                <w:noProof/>
                <w:webHidden/>
              </w:rPr>
            </w:r>
            <w:r w:rsidR="007A1612">
              <w:rPr>
                <w:noProof/>
                <w:webHidden/>
              </w:rPr>
              <w:fldChar w:fldCharType="separate"/>
            </w:r>
            <w:r w:rsidR="00FD30D3">
              <w:rPr>
                <w:noProof/>
                <w:webHidden/>
              </w:rPr>
              <w:t>45</w:t>
            </w:r>
            <w:r w:rsidR="007A1612">
              <w:rPr>
                <w:noProof/>
                <w:webHidden/>
              </w:rPr>
              <w:fldChar w:fldCharType="end"/>
            </w:r>
          </w:hyperlink>
        </w:p>
        <w:p w14:paraId="25D20A6D" w14:textId="01236489" w:rsidR="007A1612" w:rsidRDefault="00E3762B">
          <w:pPr>
            <w:pStyle w:val="TOC3"/>
            <w:tabs>
              <w:tab w:val="right" w:pos="9350"/>
            </w:tabs>
            <w:rPr>
              <w:rFonts w:asciiTheme="minorHAnsi" w:eastAsiaTheme="minorEastAsia" w:hAnsiTheme="minorHAnsi" w:cstheme="minorBidi"/>
              <w:noProof/>
            </w:rPr>
          </w:pPr>
          <w:hyperlink w:anchor="_Toc46752944" w:history="1">
            <w:r w:rsidR="007A1612" w:rsidRPr="00C40C99">
              <w:rPr>
                <w:rStyle w:val="Hyperlink"/>
                <w:noProof/>
              </w:rPr>
              <w:t>Meaningful Outreach and Engagement with Parents of Students with Disabilities</w:t>
            </w:r>
            <w:r w:rsidR="007A1612">
              <w:rPr>
                <w:noProof/>
                <w:webHidden/>
              </w:rPr>
              <w:tab/>
            </w:r>
            <w:r w:rsidR="007A1612">
              <w:rPr>
                <w:noProof/>
                <w:webHidden/>
              </w:rPr>
              <w:fldChar w:fldCharType="begin"/>
            </w:r>
            <w:r w:rsidR="007A1612">
              <w:rPr>
                <w:noProof/>
                <w:webHidden/>
              </w:rPr>
              <w:instrText xml:space="preserve"> PAGEREF _Toc46752944 \h </w:instrText>
            </w:r>
            <w:r w:rsidR="007A1612">
              <w:rPr>
                <w:noProof/>
                <w:webHidden/>
              </w:rPr>
            </w:r>
            <w:r w:rsidR="007A1612">
              <w:rPr>
                <w:noProof/>
                <w:webHidden/>
              </w:rPr>
              <w:fldChar w:fldCharType="separate"/>
            </w:r>
            <w:r w:rsidR="00FD30D3">
              <w:rPr>
                <w:noProof/>
                <w:webHidden/>
              </w:rPr>
              <w:t>45</w:t>
            </w:r>
            <w:r w:rsidR="007A1612">
              <w:rPr>
                <w:noProof/>
                <w:webHidden/>
              </w:rPr>
              <w:fldChar w:fldCharType="end"/>
            </w:r>
          </w:hyperlink>
        </w:p>
        <w:p w14:paraId="05E6BA4A" w14:textId="053504D3" w:rsidR="007A1612" w:rsidRDefault="00E3762B">
          <w:pPr>
            <w:pStyle w:val="TOC3"/>
            <w:tabs>
              <w:tab w:val="right" w:pos="9350"/>
            </w:tabs>
            <w:rPr>
              <w:rFonts w:asciiTheme="minorHAnsi" w:eastAsiaTheme="minorEastAsia" w:hAnsiTheme="minorHAnsi" w:cstheme="minorBidi"/>
              <w:noProof/>
            </w:rPr>
          </w:pPr>
          <w:hyperlink w:anchor="_Toc46752945" w:history="1">
            <w:r w:rsidR="007A1612" w:rsidRPr="00C40C99">
              <w:rPr>
                <w:rStyle w:val="Hyperlink"/>
                <w:noProof/>
              </w:rPr>
              <w:t>Procedural Safeguards and Prior Written Notice Requirements</w:t>
            </w:r>
            <w:r w:rsidR="007A1612">
              <w:rPr>
                <w:noProof/>
                <w:webHidden/>
              </w:rPr>
              <w:tab/>
            </w:r>
            <w:r w:rsidR="007A1612">
              <w:rPr>
                <w:noProof/>
                <w:webHidden/>
              </w:rPr>
              <w:fldChar w:fldCharType="begin"/>
            </w:r>
            <w:r w:rsidR="007A1612">
              <w:rPr>
                <w:noProof/>
                <w:webHidden/>
              </w:rPr>
              <w:instrText xml:space="preserve"> PAGEREF _Toc46752945 \h </w:instrText>
            </w:r>
            <w:r w:rsidR="007A1612">
              <w:rPr>
                <w:noProof/>
                <w:webHidden/>
              </w:rPr>
            </w:r>
            <w:r w:rsidR="007A1612">
              <w:rPr>
                <w:noProof/>
                <w:webHidden/>
              </w:rPr>
              <w:fldChar w:fldCharType="separate"/>
            </w:r>
            <w:r w:rsidR="00FD30D3">
              <w:rPr>
                <w:noProof/>
                <w:webHidden/>
              </w:rPr>
              <w:t>45</w:t>
            </w:r>
            <w:r w:rsidR="007A1612">
              <w:rPr>
                <w:noProof/>
                <w:webHidden/>
              </w:rPr>
              <w:fldChar w:fldCharType="end"/>
            </w:r>
          </w:hyperlink>
        </w:p>
        <w:p w14:paraId="7F854F51" w14:textId="44B5141E" w:rsidR="007A1612" w:rsidRDefault="00E3762B">
          <w:pPr>
            <w:pStyle w:val="TOC3"/>
            <w:tabs>
              <w:tab w:val="right" w:pos="9350"/>
            </w:tabs>
            <w:rPr>
              <w:rFonts w:asciiTheme="minorHAnsi" w:eastAsiaTheme="minorEastAsia" w:hAnsiTheme="minorHAnsi" w:cstheme="minorBidi"/>
              <w:noProof/>
            </w:rPr>
          </w:pPr>
          <w:hyperlink w:anchor="_Toc46752946" w:history="1">
            <w:r w:rsidR="007A1612" w:rsidRPr="00C40C99">
              <w:rPr>
                <w:rStyle w:val="Hyperlink"/>
                <w:noProof/>
              </w:rPr>
              <w:t>Partnership and Collaboration to Reflect All Settings Where Students are Served</w:t>
            </w:r>
            <w:r w:rsidR="007A1612">
              <w:rPr>
                <w:noProof/>
                <w:webHidden/>
              </w:rPr>
              <w:tab/>
            </w:r>
            <w:r w:rsidR="007A1612">
              <w:rPr>
                <w:noProof/>
                <w:webHidden/>
              </w:rPr>
              <w:fldChar w:fldCharType="begin"/>
            </w:r>
            <w:r w:rsidR="007A1612">
              <w:rPr>
                <w:noProof/>
                <w:webHidden/>
              </w:rPr>
              <w:instrText xml:space="preserve"> PAGEREF _Toc46752946 \h </w:instrText>
            </w:r>
            <w:r w:rsidR="007A1612">
              <w:rPr>
                <w:noProof/>
                <w:webHidden/>
              </w:rPr>
            </w:r>
            <w:r w:rsidR="007A1612">
              <w:rPr>
                <w:noProof/>
                <w:webHidden/>
              </w:rPr>
              <w:fldChar w:fldCharType="separate"/>
            </w:r>
            <w:r w:rsidR="00FD30D3">
              <w:rPr>
                <w:noProof/>
                <w:webHidden/>
              </w:rPr>
              <w:t>46</w:t>
            </w:r>
            <w:r w:rsidR="007A1612">
              <w:rPr>
                <w:noProof/>
                <w:webHidden/>
              </w:rPr>
              <w:fldChar w:fldCharType="end"/>
            </w:r>
          </w:hyperlink>
        </w:p>
        <w:p w14:paraId="3840DD99" w14:textId="11A1EE65" w:rsidR="007A1612" w:rsidRDefault="00E3762B">
          <w:pPr>
            <w:pStyle w:val="TOC3"/>
            <w:tabs>
              <w:tab w:val="right" w:pos="9350"/>
            </w:tabs>
            <w:rPr>
              <w:rFonts w:asciiTheme="minorHAnsi" w:eastAsiaTheme="minorEastAsia" w:hAnsiTheme="minorHAnsi" w:cstheme="minorBidi"/>
              <w:noProof/>
            </w:rPr>
          </w:pPr>
          <w:hyperlink w:anchor="_Toc46752947" w:history="1">
            <w:r w:rsidR="007A1612" w:rsidRPr="00C40C99">
              <w:rPr>
                <w:rStyle w:val="Hyperlink"/>
                <w:noProof/>
              </w:rPr>
              <w:t>Accommodations and Modifications</w:t>
            </w:r>
            <w:r w:rsidR="007A1612">
              <w:rPr>
                <w:noProof/>
                <w:webHidden/>
              </w:rPr>
              <w:tab/>
            </w:r>
            <w:r w:rsidR="007A1612">
              <w:rPr>
                <w:noProof/>
                <w:webHidden/>
              </w:rPr>
              <w:fldChar w:fldCharType="begin"/>
            </w:r>
            <w:r w:rsidR="007A1612">
              <w:rPr>
                <w:noProof/>
                <w:webHidden/>
              </w:rPr>
              <w:instrText xml:space="preserve"> PAGEREF _Toc46752947 \h </w:instrText>
            </w:r>
            <w:r w:rsidR="007A1612">
              <w:rPr>
                <w:noProof/>
                <w:webHidden/>
              </w:rPr>
            </w:r>
            <w:r w:rsidR="007A1612">
              <w:rPr>
                <w:noProof/>
                <w:webHidden/>
              </w:rPr>
              <w:fldChar w:fldCharType="separate"/>
            </w:r>
            <w:r w:rsidR="00FD30D3">
              <w:rPr>
                <w:noProof/>
                <w:webHidden/>
              </w:rPr>
              <w:t>46</w:t>
            </w:r>
            <w:r w:rsidR="007A1612">
              <w:rPr>
                <w:noProof/>
                <w:webHidden/>
              </w:rPr>
              <w:fldChar w:fldCharType="end"/>
            </w:r>
          </w:hyperlink>
        </w:p>
        <w:p w14:paraId="2B820422" w14:textId="0EFB8635" w:rsidR="007A1612" w:rsidRDefault="00E3762B">
          <w:pPr>
            <w:pStyle w:val="TOC3"/>
            <w:tabs>
              <w:tab w:val="right" w:pos="9350"/>
            </w:tabs>
            <w:rPr>
              <w:rFonts w:asciiTheme="minorHAnsi" w:eastAsiaTheme="minorEastAsia" w:hAnsiTheme="minorHAnsi" w:cstheme="minorBidi"/>
              <w:noProof/>
            </w:rPr>
          </w:pPr>
          <w:hyperlink w:anchor="_Toc46752948" w:history="1">
            <w:r w:rsidR="007A1612" w:rsidRPr="00C40C99">
              <w:rPr>
                <w:rStyle w:val="Hyperlink"/>
                <w:noProof/>
              </w:rPr>
              <w:t>Supplementary Aids and Services</w:t>
            </w:r>
            <w:r w:rsidR="007A1612">
              <w:rPr>
                <w:noProof/>
                <w:webHidden/>
              </w:rPr>
              <w:tab/>
            </w:r>
            <w:r w:rsidR="007A1612">
              <w:rPr>
                <w:noProof/>
                <w:webHidden/>
              </w:rPr>
              <w:fldChar w:fldCharType="begin"/>
            </w:r>
            <w:r w:rsidR="007A1612">
              <w:rPr>
                <w:noProof/>
                <w:webHidden/>
              </w:rPr>
              <w:instrText xml:space="preserve"> PAGEREF _Toc46752948 \h </w:instrText>
            </w:r>
            <w:r w:rsidR="007A1612">
              <w:rPr>
                <w:noProof/>
                <w:webHidden/>
              </w:rPr>
            </w:r>
            <w:r w:rsidR="007A1612">
              <w:rPr>
                <w:noProof/>
                <w:webHidden/>
              </w:rPr>
              <w:fldChar w:fldCharType="separate"/>
            </w:r>
            <w:r w:rsidR="00FD30D3">
              <w:rPr>
                <w:noProof/>
                <w:webHidden/>
              </w:rPr>
              <w:t>46</w:t>
            </w:r>
            <w:r w:rsidR="007A1612">
              <w:rPr>
                <w:noProof/>
                <w:webHidden/>
              </w:rPr>
              <w:fldChar w:fldCharType="end"/>
            </w:r>
          </w:hyperlink>
        </w:p>
        <w:p w14:paraId="35E5661E" w14:textId="724517C6" w:rsidR="007A1612" w:rsidRDefault="00E3762B">
          <w:pPr>
            <w:pStyle w:val="TOC3"/>
            <w:tabs>
              <w:tab w:val="right" w:pos="9350"/>
            </w:tabs>
            <w:rPr>
              <w:rFonts w:asciiTheme="minorHAnsi" w:eastAsiaTheme="minorEastAsia" w:hAnsiTheme="minorHAnsi" w:cstheme="minorBidi"/>
              <w:noProof/>
            </w:rPr>
          </w:pPr>
          <w:hyperlink w:anchor="_Toc46752949" w:history="1">
            <w:r w:rsidR="007A1612" w:rsidRPr="00C40C99">
              <w:rPr>
                <w:rStyle w:val="Hyperlink"/>
                <w:noProof/>
              </w:rPr>
              <w:t>Technology</w:t>
            </w:r>
            <w:r w:rsidR="007A1612">
              <w:rPr>
                <w:noProof/>
                <w:webHidden/>
              </w:rPr>
              <w:tab/>
            </w:r>
            <w:r w:rsidR="007A1612">
              <w:rPr>
                <w:noProof/>
                <w:webHidden/>
              </w:rPr>
              <w:fldChar w:fldCharType="begin"/>
            </w:r>
            <w:r w:rsidR="007A1612">
              <w:rPr>
                <w:noProof/>
                <w:webHidden/>
              </w:rPr>
              <w:instrText xml:space="preserve"> PAGEREF _Toc46752949 \h </w:instrText>
            </w:r>
            <w:r w:rsidR="007A1612">
              <w:rPr>
                <w:noProof/>
                <w:webHidden/>
              </w:rPr>
            </w:r>
            <w:r w:rsidR="007A1612">
              <w:rPr>
                <w:noProof/>
                <w:webHidden/>
              </w:rPr>
              <w:fldChar w:fldCharType="separate"/>
            </w:r>
            <w:r w:rsidR="00FD30D3">
              <w:rPr>
                <w:noProof/>
                <w:webHidden/>
              </w:rPr>
              <w:t>46</w:t>
            </w:r>
            <w:r w:rsidR="007A1612">
              <w:rPr>
                <w:noProof/>
                <w:webHidden/>
              </w:rPr>
              <w:fldChar w:fldCharType="end"/>
            </w:r>
          </w:hyperlink>
        </w:p>
        <w:p w14:paraId="3C8B579A" w14:textId="3151C0BD" w:rsidR="007A1612" w:rsidRDefault="00E3762B">
          <w:pPr>
            <w:pStyle w:val="TOC2"/>
            <w:tabs>
              <w:tab w:val="right" w:pos="9350"/>
            </w:tabs>
            <w:rPr>
              <w:rFonts w:asciiTheme="minorHAnsi" w:eastAsiaTheme="minorEastAsia" w:hAnsiTheme="minorHAnsi" w:cstheme="minorBidi"/>
              <w:noProof/>
            </w:rPr>
          </w:pPr>
          <w:hyperlink w:anchor="_Toc46752950" w:history="1">
            <w:r w:rsidR="007A1612" w:rsidRPr="00C40C99">
              <w:rPr>
                <w:rStyle w:val="Hyperlink"/>
                <w:noProof/>
              </w:rPr>
              <w:t xml:space="preserve">Budget and Finance Provisions for Approved Providers of Preschool and School-Age Programs Serving Students </w:t>
            </w:r>
            <w:r w:rsidR="007A1612" w:rsidRPr="00533E38">
              <w:rPr>
                <w:rStyle w:val="Hyperlink"/>
                <w:noProof/>
                <w:sz w:val="24"/>
                <w:szCs w:val="24"/>
              </w:rPr>
              <w:t>with</w:t>
            </w:r>
            <w:r w:rsidR="007A1612" w:rsidRPr="00C40C99">
              <w:rPr>
                <w:rStyle w:val="Hyperlink"/>
                <w:noProof/>
              </w:rPr>
              <w:t xml:space="preserve"> Disabilities</w:t>
            </w:r>
            <w:r w:rsidR="007A1612">
              <w:rPr>
                <w:noProof/>
                <w:webHidden/>
              </w:rPr>
              <w:tab/>
            </w:r>
            <w:r w:rsidR="007A1612">
              <w:rPr>
                <w:noProof/>
                <w:webHidden/>
              </w:rPr>
              <w:fldChar w:fldCharType="begin"/>
            </w:r>
            <w:r w:rsidR="007A1612">
              <w:rPr>
                <w:noProof/>
                <w:webHidden/>
              </w:rPr>
              <w:instrText xml:space="preserve"> PAGEREF _Toc46752950 \h </w:instrText>
            </w:r>
            <w:r w:rsidR="007A1612">
              <w:rPr>
                <w:noProof/>
                <w:webHidden/>
              </w:rPr>
            </w:r>
            <w:r w:rsidR="007A1612">
              <w:rPr>
                <w:noProof/>
                <w:webHidden/>
              </w:rPr>
              <w:fldChar w:fldCharType="separate"/>
            </w:r>
            <w:r w:rsidR="00FD30D3">
              <w:rPr>
                <w:noProof/>
                <w:webHidden/>
              </w:rPr>
              <w:t>47</w:t>
            </w:r>
            <w:r w:rsidR="007A1612">
              <w:rPr>
                <w:noProof/>
                <w:webHidden/>
              </w:rPr>
              <w:fldChar w:fldCharType="end"/>
            </w:r>
          </w:hyperlink>
        </w:p>
        <w:p w14:paraId="48AC8C75" w14:textId="689E26E7" w:rsidR="007A1612" w:rsidRDefault="00E3762B">
          <w:pPr>
            <w:pStyle w:val="TOC3"/>
            <w:tabs>
              <w:tab w:val="right" w:pos="9350"/>
            </w:tabs>
            <w:rPr>
              <w:rFonts w:asciiTheme="minorHAnsi" w:eastAsiaTheme="minorEastAsia" w:hAnsiTheme="minorHAnsi" w:cstheme="minorBidi"/>
              <w:noProof/>
            </w:rPr>
          </w:pPr>
          <w:hyperlink w:anchor="_Toc46752951" w:history="1">
            <w:r w:rsidR="007A1612" w:rsidRPr="00C40C99">
              <w:rPr>
                <w:rStyle w:val="Hyperlink"/>
                <w:noProof/>
              </w:rPr>
              <w:t>Attendance and Enrollment</w:t>
            </w:r>
            <w:r w:rsidR="007A1612">
              <w:rPr>
                <w:noProof/>
                <w:webHidden/>
              </w:rPr>
              <w:tab/>
            </w:r>
            <w:r w:rsidR="007A1612">
              <w:rPr>
                <w:noProof/>
                <w:webHidden/>
              </w:rPr>
              <w:fldChar w:fldCharType="begin"/>
            </w:r>
            <w:r w:rsidR="007A1612">
              <w:rPr>
                <w:noProof/>
                <w:webHidden/>
              </w:rPr>
              <w:instrText xml:space="preserve"> PAGEREF _Toc46752951 \h </w:instrText>
            </w:r>
            <w:r w:rsidR="007A1612">
              <w:rPr>
                <w:noProof/>
                <w:webHidden/>
              </w:rPr>
            </w:r>
            <w:r w:rsidR="007A1612">
              <w:rPr>
                <w:noProof/>
                <w:webHidden/>
              </w:rPr>
              <w:fldChar w:fldCharType="separate"/>
            </w:r>
            <w:r w:rsidR="00FD30D3">
              <w:rPr>
                <w:noProof/>
                <w:webHidden/>
              </w:rPr>
              <w:t>47</w:t>
            </w:r>
            <w:r w:rsidR="007A1612">
              <w:rPr>
                <w:noProof/>
                <w:webHidden/>
              </w:rPr>
              <w:fldChar w:fldCharType="end"/>
            </w:r>
          </w:hyperlink>
        </w:p>
        <w:p w14:paraId="1E95325B" w14:textId="4C7ED945" w:rsidR="007A1612" w:rsidRDefault="00E3762B">
          <w:pPr>
            <w:pStyle w:val="TOC3"/>
            <w:tabs>
              <w:tab w:val="right" w:pos="9350"/>
            </w:tabs>
            <w:rPr>
              <w:rFonts w:asciiTheme="minorHAnsi" w:eastAsiaTheme="minorEastAsia" w:hAnsiTheme="minorHAnsi" w:cstheme="minorBidi"/>
              <w:noProof/>
            </w:rPr>
          </w:pPr>
          <w:hyperlink w:anchor="_Toc46752952" w:history="1">
            <w:r w:rsidR="007A1612" w:rsidRPr="00C40C99">
              <w:rPr>
                <w:rStyle w:val="Hyperlink"/>
                <w:noProof/>
              </w:rPr>
              <w:t>180-Day and 30-Day Requirement</w:t>
            </w:r>
            <w:r w:rsidR="007A1612">
              <w:rPr>
                <w:noProof/>
                <w:webHidden/>
              </w:rPr>
              <w:tab/>
            </w:r>
            <w:r w:rsidR="007A1612">
              <w:rPr>
                <w:noProof/>
                <w:webHidden/>
              </w:rPr>
              <w:fldChar w:fldCharType="begin"/>
            </w:r>
            <w:r w:rsidR="007A1612">
              <w:rPr>
                <w:noProof/>
                <w:webHidden/>
              </w:rPr>
              <w:instrText xml:space="preserve"> PAGEREF _Toc46752952 \h </w:instrText>
            </w:r>
            <w:r w:rsidR="007A1612">
              <w:rPr>
                <w:noProof/>
                <w:webHidden/>
              </w:rPr>
            </w:r>
            <w:r w:rsidR="007A1612">
              <w:rPr>
                <w:noProof/>
                <w:webHidden/>
              </w:rPr>
              <w:fldChar w:fldCharType="separate"/>
            </w:r>
            <w:r w:rsidR="00FD30D3">
              <w:rPr>
                <w:noProof/>
                <w:webHidden/>
              </w:rPr>
              <w:t>47</w:t>
            </w:r>
            <w:r w:rsidR="007A1612">
              <w:rPr>
                <w:noProof/>
                <w:webHidden/>
              </w:rPr>
              <w:fldChar w:fldCharType="end"/>
            </w:r>
          </w:hyperlink>
        </w:p>
        <w:p w14:paraId="5CB99C55" w14:textId="01FC3646" w:rsidR="007A1612" w:rsidRDefault="00E3762B">
          <w:pPr>
            <w:pStyle w:val="TOC1"/>
            <w:tabs>
              <w:tab w:val="right" w:pos="9350"/>
            </w:tabs>
            <w:rPr>
              <w:rFonts w:asciiTheme="minorHAnsi" w:eastAsiaTheme="minorEastAsia" w:hAnsiTheme="minorHAnsi" w:cstheme="minorBidi"/>
              <w:noProof/>
            </w:rPr>
          </w:pPr>
          <w:hyperlink w:anchor="_Toc46752953" w:history="1">
            <w:r w:rsidR="007A1612" w:rsidRPr="00C40C99">
              <w:rPr>
                <w:rStyle w:val="Hyperlink"/>
                <w:noProof/>
              </w:rPr>
              <w:t>BILINGUAL EDUCATION AND WORLD LANGUAGES</w:t>
            </w:r>
            <w:r w:rsidR="007A1612">
              <w:rPr>
                <w:noProof/>
                <w:webHidden/>
              </w:rPr>
              <w:tab/>
            </w:r>
            <w:r w:rsidR="007A1612">
              <w:rPr>
                <w:noProof/>
                <w:webHidden/>
              </w:rPr>
              <w:fldChar w:fldCharType="begin"/>
            </w:r>
            <w:r w:rsidR="007A1612">
              <w:rPr>
                <w:noProof/>
                <w:webHidden/>
              </w:rPr>
              <w:instrText xml:space="preserve"> PAGEREF _Toc46752953 \h </w:instrText>
            </w:r>
            <w:r w:rsidR="007A1612">
              <w:rPr>
                <w:noProof/>
                <w:webHidden/>
              </w:rPr>
            </w:r>
            <w:r w:rsidR="007A1612">
              <w:rPr>
                <w:noProof/>
                <w:webHidden/>
              </w:rPr>
              <w:fldChar w:fldCharType="separate"/>
            </w:r>
            <w:r w:rsidR="00FD30D3">
              <w:rPr>
                <w:noProof/>
                <w:webHidden/>
              </w:rPr>
              <w:t>48</w:t>
            </w:r>
            <w:r w:rsidR="007A1612">
              <w:rPr>
                <w:noProof/>
                <w:webHidden/>
              </w:rPr>
              <w:fldChar w:fldCharType="end"/>
            </w:r>
          </w:hyperlink>
        </w:p>
        <w:p w14:paraId="57AF4976" w14:textId="7161034A" w:rsidR="007A1612" w:rsidRDefault="00E3762B">
          <w:pPr>
            <w:pStyle w:val="TOC1"/>
            <w:tabs>
              <w:tab w:val="right" w:pos="9350"/>
            </w:tabs>
            <w:rPr>
              <w:rFonts w:asciiTheme="minorHAnsi" w:eastAsiaTheme="minorEastAsia" w:hAnsiTheme="minorHAnsi" w:cstheme="minorBidi"/>
              <w:noProof/>
            </w:rPr>
          </w:pPr>
          <w:hyperlink w:anchor="_Toc46752954" w:history="1">
            <w:r w:rsidR="007A1612" w:rsidRPr="00C40C99">
              <w:rPr>
                <w:rStyle w:val="Hyperlink"/>
                <w:noProof/>
              </w:rPr>
              <w:t>STAFFING</w:t>
            </w:r>
            <w:r w:rsidR="007A1612">
              <w:rPr>
                <w:noProof/>
                <w:webHidden/>
              </w:rPr>
              <w:tab/>
            </w:r>
            <w:r w:rsidR="007A1612">
              <w:rPr>
                <w:noProof/>
                <w:webHidden/>
              </w:rPr>
              <w:fldChar w:fldCharType="begin"/>
            </w:r>
            <w:r w:rsidR="007A1612">
              <w:rPr>
                <w:noProof/>
                <w:webHidden/>
              </w:rPr>
              <w:instrText xml:space="preserve"> PAGEREF _Toc46752954 \h </w:instrText>
            </w:r>
            <w:r w:rsidR="007A1612">
              <w:rPr>
                <w:noProof/>
                <w:webHidden/>
              </w:rPr>
            </w:r>
            <w:r w:rsidR="007A1612">
              <w:rPr>
                <w:noProof/>
                <w:webHidden/>
              </w:rPr>
              <w:fldChar w:fldCharType="separate"/>
            </w:r>
            <w:r w:rsidR="00FD30D3">
              <w:rPr>
                <w:noProof/>
                <w:webHidden/>
              </w:rPr>
              <w:t>49</w:t>
            </w:r>
            <w:r w:rsidR="007A1612">
              <w:rPr>
                <w:noProof/>
                <w:webHidden/>
              </w:rPr>
              <w:fldChar w:fldCharType="end"/>
            </w:r>
          </w:hyperlink>
        </w:p>
        <w:p w14:paraId="7AA212DF" w14:textId="641BFC16" w:rsidR="007A1612" w:rsidRDefault="00E3762B">
          <w:pPr>
            <w:pStyle w:val="TOC1"/>
            <w:tabs>
              <w:tab w:val="right" w:pos="9350"/>
            </w:tabs>
            <w:rPr>
              <w:rFonts w:asciiTheme="minorHAnsi" w:eastAsiaTheme="minorEastAsia" w:hAnsiTheme="minorHAnsi" w:cstheme="minorBidi"/>
              <w:noProof/>
            </w:rPr>
          </w:pPr>
          <w:hyperlink w:anchor="_Toc46752955" w:history="1">
            <w:r w:rsidR="007A1612" w:rsidRPr="00C40C99">
              <w:rPr>
                <w:rStyle w:val="Hyperlink"/>
                <w:noProof/>
              </w:rPr>
              <w:t>TEACHER AND PRINCIPAL EVALUATION SYSTEM (EDUCATION LAW §3012-D/ APPR)</w:t>
            </w:r>
            <w:r w:rsidR="007A1612">
              <w:rPr>
                <w:noProof/>
                <w:webHidden/>
              </w:rPr>
              <w:tab/>
            </w:r>
            <w:r w:rsidR="007A1612">
              <w:rPr>
                <w:noProof/>
                <w:webHidden/>
              </w:rPr>
              <w:fldChar w:fldCharType="begin"/>
            </w:r>
            <w:r w:rsidR="007A1612">
              <w:rPr>
                <w:noProof/>
                <w:webHidden/>
              </w:rPr>
              <w:instrText xml:space="preserve"> PAGEREF _Toc46752955 \h </w:instrText>
            </w:r>
            <w:r w:rsidR="007A1612">
              <w:rPr>
                <w:noProof/>
                <w:webHidden/>
              </w:rPr>
            </w:r>
            <w:r w:rsidR="007A1612">
              <w:rPr>
                <w:noProof/>
                <w:webHidden/>
              </w:rPr>
              <w:fldChar w:fldCharType="separate"/>
            </w:r>
            <w:r w:rsidR="00FD30D3">
              <w:rPr>
                <w:noProof/>
                <w:webHidden/>
              </w:rPr>
              <w:t>49</w:t>
            </w:r>
            <w:r w:rsidR="007A1612">
              <w:rPr>
                <w:noProof/>
                <w:webHidden/>
              </w:rPr>
              <w:fldChar w:fldCharType="end"/>
            </w:r>
          </w:hyperlink>
        </w:p>
        <w:p w14:paraId="36BB0181" w14:textId="207DFCA9" w:rsidR="007A1612" w:rsidRDefault="00E3762B">
          <w:pPr>
            <w:pStyle w:val="TOC1"/>
            <w:tabs>
              <w:tab w:val="right" w:pos="9350"/>
            </w:tabs>
            <w:rPr>
              <w:rFonts w:asciiTheme="minorHAnsi" w:eastAsiaTheme="minorEastAsia" w:hAnsiTheme="minorHAnsi" w:cstheme="minorBidi"/>
              <w:noProof/>
            </w:rPr>
          </w:pPr>
          <w:hyperlink w:anchor="_Toc46752956" w:history="1">
            <w:r w:rsidR="007A1612" w:rsidRPr="00C40C99">
              <w:rPr>
                <w:rStyle w:val="Hyperlink"/>
                <w:noProof/>
              </w:rPr>
              <w:t>STUDENT TEACHING</w:t>
            </w:r>
            <w:r w:rsidR="007A1612">
              <w:rPr>
                <w:noProof/>
                <w:webHidden/>
              </w:rPr>
              <w:tab/>
            </w:r>
            <w:r w:rsidR="007A1612">
              <w:rPr>
                <w:noProof/>
                <w:webHidden/>
              </w:rPr>
              <w:fldChar w:fldCharType="begin"/>
            </w:r>
            <w:r w:rsidR="007A1612">
              <w:rPr>
                <w:noProof/>
                <w:webHidden/>
              </w:rPr>
              <w:instrText xml:space="preserve"> PAGEREF _Toc46752956 \h </w:instrText>
            </w:r>
            <w:r w:rsidR="007A1612">
              <w:rPr>
                <w:noProof/>
                <w:webHidden/>
              </w:rPr>
            </w:r>
            <w:r w:rsidR="007A1612">
              <w:rPr>
                <w:noProof/>
                <w:webHidden/>
              </w:rPr>
              <w:fldChar w:fldCharType="separate"/>
            </w:r>
            <w:r w:rsidR="00FD30D3">
              <w:rPr>
                <w:noProof/>
                <w:webHidden/>
              </w:rPr>
              <w:t>49</w:t>
            </w:r>
            <w:r w:rsidR="007A1612">
              <w:rPr>
                <w:noProof/>
                <w:webHidden/>
              </w:rPr>
              <w:fldChar w:fldCharType="end"/>
            </w:r>
          </w:hyperlink>
        </w:p>
        <w:p w14:paraId="3F357B85" w14:textId="287A13EF" w:rsidR="007A1612" w:rsidRDefault="00E3762B">
          <w:pPr>
            <w:pStyle w:val="TOC1"/>
            <w:tabs>
              <w:tab w:val="right" w:pos="9350"/>
            </w:tabs>
            <w:rPr>
              <w:noProof/>
            </w:rPr>
          </w:pPr>
          <w:hyperlink w:anchor="_Toc46752957" w:history="1">
            <w:r w:rsidR="007A1612" w:rsidRPr="00C40C99">
              <w:rPr>
                <w:rStyle w:val="Hyperlink"/>
                <w:noProof/>
              </w:rPr>
              <w:t>RESOURCES</w:t>
            </w:r>
            <w:r w:rsidR="007A1612">
              <w:rPr>
                <w:noProof/>
                <w:webHidden/>
              </w:rPr>
              <w:tab/>
            </w:r>
            <w:r w:rsidR="007A1612">
              <w:rPr>
                <w:noProof/>
                <w:webHidden/>
              </w:rPr>
              <w:fldChar w:fldCharType="begin"/>
            </w:r>
            <w:r w:rsidR="007A1612">
              <w:rPr>
                <w:noProof/>
                <w:webHidden/>
              </w:rPr>
              <w:instrText xml:space="preserve"> PAGEREF _Toc46752957 \h </w:instrText>
            </w:r>
            <w:r w:rsidR="007A1612">
              <w:rPr>
                <w:noProof/>
                <w:webHidden/>
              </w:rPr>
            </w:r>
            <w:r w:rsidR="007A1612">
              <w:rPr>
                <w:noProof/>
                <w:webHidden/>
              </w:rPr>
              <w:fldChar w:fldCharType="separate"/>
            </w:r>
            <w:r w:rsidR="00FD30D3">
              <w:rPr>
                <w:noProof/>
                <w:webHidden/>
              </w:rPr>
              <w:t>50</w:t>
            </w:r>
            <w:r w:rsidR="007A1612">
              <w:rPr>
                <w:noProof/>
                <w:webHidden/>
              </w:rPr>
              <w:fldChar w:fldCharType="end"/>
            </w:r>
          </w:hyperlink>
        </w:p>
        <w:p w14:paraId="20BB61E3" w14:textId="40B20558" w:rsidR="00E208EC" w:rsidRDefault="00E208EC" w:rsidP="00E208EC"/>
        <w:p w14:paraId="0883E48E" w14:textId="746828CE" w:rsidR="00E208EC" w:rsidRDefault="00E208EC" w:rsidP="00E208EC">
          <w:r>
            <w:t>ADDENDUMS:</w:t>
          </w:r>
        </w:p>
        <w:p w14:paraId="2EA7B90E" w14:textId="3223AEA2" w:rsidR="00E208EC" w:rsidRDefault="00E208EC" w:rsidP="00E208EC">
          <w:r>
            <w:tab/>
            <w:t xml:space="preserve">Addendum A: </w:t>
          </w:r>
          <w:r w:rsidRPr="00E208EC">
            <w:t>AHSEP/ATP Instruction BOCES Campus</w:t>
          </w:r>
          <w:r>
            <w:tab/>
          </w:r>
          <w:r>
            <w:tab/>
          </w:r>
          <w:r>
            <w:tab/>
          </w:r>
          <w:r>
            <w:tab/>
            <w:t xml:space="preserve">              </w:t>
          </w:r>
          <w:r>
            <w:tab/>
            <w:t xml:space="preserve">         51</w:t>
          </w:r>
        </w:p>
        <w:p w14:paraId="17BBE6AA" w14:textId="40AE9E82" w:rsidR="00E208EC" w:rsidRPr="00E208EC" w:rsidRDefault="00E208EC" w:rsidP="00E208EC">
          <w:r>
            <w:tab/>
            <w:t xml:space="preserve">Addendum A: </w:t>
          </w:r>
          <w:r w:rsidRPr="00E208EC">
            <w:t>AHSEP/Incarcerated Youth Educational Jail Program</w:t>
          </w:r>
          <w:r>
            <w:t xml:space="preserve">           </w:t>
          </w:r>
          <w:r>
            <w:tab/>
          </w:r>
          <w:r>
            <w:tab/>
          </w:r>
          <w:r>
            <w:tab/>
            <w:t xml:space="preserve">         51</w:t>
          </w:r>
        </w:p>
        <w:p w14:paraId="46B311D3" w14:textId="753CB93C" w:rsidR="0018464C" w:rsidRPr="00683EBC" w:rsidRDefault="006330DB" w:rsidP="00683EBC">
          <w:pPr>
            <w:tabs>
              <w:tab w:val="right" w:pos="9360"/>
            </w:tabs>
            <w:spacing w:before="200" w:after="80" w:line="240" w:lineRule="auto"/>
            <w:rPr>
              <w:b/>
              <w:color w:val="000000"/>
            </w:rPr>
            <w:sectPr w:rsidR="0018464C" w:rsidRPr="00683EBC">
              <w:type w:val="continuous"/>
              <w:pgSz w:w="12240" w:h="15840"/>
              <w:pgMar w:top="1440" w:right="1440" w:bottom="1440" w:left="1440" w:header="720" w:footer="720" w:gutter="0"/>
              <w:cols w:space="720"/>
            </w:sectPr>
          </w:pPr>
          <w:r>
            <w:fldChar w:fldCharType="end"/>
          </w:r>
        </w:p>
      </w:sdtContent>
    </w:sdt>
    <w:bookmarkStart w:id="3" w:name="_k3n2sanl00n6" w:colFirst="0" w:colLast="0" w:displacedByCustomXml="prev"/>
    <w:bookmarkEnd w:id="3" w:displacedByCustomXml="prev"/>
    <w:p w14:paraId="5EBFA650" w14:textId="77777777" w:rsidR="0018464C" w:rsidRDefault="006330DB" w:rsidP="00B11BA2">
      <w:pPr>
        <w:pStyle w:val="Heading1"/>
        <w:spacing w:before="0" w:after="120" w:line="240" w:lineRule="auto"/>
      </w:pPr>
      <w:bookmarkStart w:id="4" w:name="_Toc46752840"/>
      <w:r>
        <w:lastRenderedPageBreak/>
        <w:t>COMMUNICATION/FAMILY AND COMMUNITY ENGAGEMENT</w:t>
      </w:r>
      <w:bookmarkEnd w:id="4"/>
    </w:p>
    <w:p w14:paraId="795C4305" w14:textId="522A8176" w:rsidR="0018464C" w:rsidRDefault="006330DB" w:rsidP="00E154BE">
      <w:pPr>
        <w:spacing w:after="120" w:line="240" w:lineRule="auto"/>
        <w:jc w:val="both"/>
        <w:rPr>
          <w:sz w:val="24"/>
          <w:szCs w:val="24"/>
        </w:rPr>
      </w:pPr>
      <w:r>
        <w:rPr>
          <w:sz w:val="24"/>
          <w:szCs w:val="24"/>
        </w:rPr>
        <w:t>Regular and frequent communication between schools, families, and the wider community has always been an essential element of effective family and community engagement. When families, schools, and communities work together a</w:t>
      </w:r>
      <w:r w:rsidR="00533E38">
        <w:rPr>
          <w:sz w:val="24"/>
          <w:szCs w:val="24"/>
        </w:rPr>
        <w:t>nd keep each other’s</w:t>
      </w:r>
      <w:r>
        <w:rPr>
          <w:sz w:val="24"/>
          <w:szCs w:val="24"/>
        </w:rPr>
        <w:t xml:space="preserve"> informed, students are more successful, and everyone benefits. </w:t>
      </w:r>
    </w:p>
    <w:p w14:paraId="63840F99" w14:textId="77777777" w:rsidR="0018464C" w:rsidRDefault="006330DB" w:rsidP="00E154BE">
      <w:pPr>
        <w:spacing w:after="120" w:line="240" w:lineRule="auto"/>
        <w:jc w:val="both"/>
        <w:rPr>
          <w:sz w:val="24"/>
          <w:szCs w:val="24"/>
        </w:rPr>
      </w:pPr>
      <w:r>
        <w:rPr>
          <w:sz w:val="24"/>
          <w:szCs w:val="24"/>
        </w:rPr>
        <w:t xml:space="preserve">In an effort to foster trust and instill confidence, Sullivan BOCES has provided weekly updates throughout the pandemic to keep all employees current and up to date as to what is happening at the BOCES. Our website, social media platforms, mobile app, automated email and calling systems, direct mail and other print media are being utilized to provide relevant, current information about our planning and response to the pandemic to faculty, staff, administrators, parents, students, component school districts, community partners and other stakeholders. Information concerning current guidance, rule changes, instruction, health and safety tips, public health notifications etc. have been made available and will continue to be made available using all of the communications resources available to Sullivan BOCES. </w:t>
      </w:r>
    </w:p>
    <w:p w14:paraId="5C57594A" w14:textId="79EA5DDA" w:rsidR="0018464C" w:rsidRDefault="006330DB" w:rsidP="00E154BE">
      <w:pPr>
        <w:spacing w:after="120" w:line="240" w:lineRule="auto"/>
        <w:jc w:val="both"/>
        <w:rPr>
          <w:sz w:val="24"/>
          <w:szCs w:val="24"/>
        </w:rPr>
      </w:pPr>
      <w:r>
        <w:rPr>
          <w:sz w:val="24"/>
          <w:szCs w:val="24"/>
        </w:rPr>
        <w:t xml:space="preserve">Families of our students have been </w:t>
      </w:r>
      <w:r w:rsidR="00533E38">
        <w:rPr>
          <w:sz w:val="24"/>
          <w:szCs w:val="24"/>
        </w:rPr>
        <w:t xml:space="preserve">engaged throughout the Pandemic </w:t>
      </w:r>
      <w:r>
        <w:rPr>
          <w:sz w:val="24"/>
          <w:szCs w:val="24"/>
        </w:rPr>
        <w:t>using these various communications platforms as well as Goog</w:t>
      </w:r>
      <w:r w:rsidR="00533E38">
        <w:rPr>
          <w:sz w:val="24"/>
          <w:szCs w:val="24"/>
        </w:rPr>
        <w:t xml:space="preserve">le Meets and Google Classroom. </w:t>
      </w:r>
      <w:r>
        <w:rPr>
          <w:sz w:val="24"/>
          <w:szCs w:val="24"/>
        </w:rPr>
        <w:t xml:space="preserve">Digital surveys have solicited input into the effectiveness of remote learning processes and platforms with the goal of improving and expanding the use of these instructional resources. </w:t>
      </w:r>
    </w:p>
    <w:p w14:paraId="1E095DA0" w14:textId="0813C0D9" w:rsidR="0018464C" w:rsidRDefault="006330DB" w:rsidP="00E154BE">
      <w:pPr>
        <w:spacing w:after="120" w:line="240" w:lineRule="auto"/>
        <w:jc w:val="both"/>
        <w:rPr>
          <w:sz w:val="24"/>
          <w:szCs w:val="24"/>
        </w:rPr>
      </w:pPr>
      <w:r>
        <w:rPr>
          <w:sz w:val="24"/>
          <w:szCs w:val="24"/>
        </w:rPr>
        <w:t xml:space="preserve">Wherever practical all communications and documentation will be made available in the predominant language spoken in each of our </w:t>
      </w:r>
      <w:r w:rsidR="00533E38">
        <w:rPr>
          <w:sz w:val="24"/>
          <w:szCs w:val="24"/>
        </w:rPr>
        <w:t>student’s</w:t>
      </w:r>
      <w:r>
        <w:rPr>
          <w:sz w:val="24"/>
          <w:szCs w:val="24"/>
        </w:rPr>
        <w:t xml:space="preserve"> families households. Communications and documentation will be accessible to all and in compliance with ADA requirements as well. </w:t>
      </w:r>
    </w:p>
    <w:p w14:paraId="6859929F" w14:textId="77777777" w:rsidR="0018464C" w:rsidRPr="00E154BE" w:rsidRDefault="0018464C" w:rsidP="00E154BE">
      <w:pPr>
        <w:spacing w:after="120" w:line="240" w:lineRule="auto"/>
        <w:jc w:val="both"/>
        <w:rPr>
          <w:sz w:val="12"/>
          <w:szCs w:val="24"/>
        </w:rPr>
      </w:pPr>
    </w:p>
    <w:p w14:paraId="4F5AD340" w14:textId="77777777" w:rsidR="0018464C" w:rsidRDefault="006330DB" w:rsidP="00E154BE">
      <w:pPr>
        <w:pStyle w:val="Heading2"/>
        <w:spacing w:before="0" w:after="120" w:line="240" w:lineRule="auto"/>
      </w:pPr>
      <w:bookmarkStart w:id="5" w:name="_Toc46752841"/>
      <w:r>
        <w:t>Engaging with Stakeholders</w:t>
      </w:r>
      <w:bookmarkEnd w:id="5"/>
    </w:p>
    <w:p w14:paraId="0F000872" w14:textId="294212F7" w:rsidR="0018464C" w:rsidRPr="00E154BE" w:rsidRDefault="006330DB" w:rsidP="00E154BE">
      <w:pPr>
        <w:spacing w:after="120" w:line="240" w:lineRule="auto"/>
        <w:jc w:val="both"/>
        <w:rPr>
          <w:sz w:val="24"/>
          <w:szCs w:val="24"/>
        </w:rPr>
      </w:pPr>
      <w:r>
        <w:rPr>
          <w:sz w:val="24"/>
          <w:szCs w:val="24"/>
        </w:rPr>
        <w:t xml:space="preserve">Sullivan BOCES utilized the Technology of Participation structured facilitation protocol to engage stakeholders. The methods are used globally and locally for community and organizational development. The methods were developed over forty years of practice by the Institute of Cultural Affairs to help diverse groups think, talk, and work together. </w:t>
      </w:r>
    </w:p>
    <w:p w14:paraId="27599896" w14:textId="23772122" w:rsidR="0018464C" w:rsidRPr="00E154BE" w:rsidRDefault="006330DB" w:rsidP="00E154BE">
      <w:pPr>
        <w:spacing w:after="120" w:line="240" w:lineRule="auto"/>
        <w:jc w:val="both"/>
        <w:rPr>
          <w:sz w:val="24"/>
          <w:szCs w:val="24"/>
        </w:rPr>
      </w:pPr>
      <w:r>
        <w:rPr>
          <w:sz w:val="24"/>
          <w:szCs w:val="24"/>
        </w:rPr>
        <w:t xml:space="preserve">The Technology of Participation Action Planning protocol uses Focused Conversation and Consensus Building group facilitation methods to engage all members of a group effectively. The Protocol builds commitment and ownership at all stages of a project, fostering strategic thinking that leverages group wisdom and creativity, and welcomes diversity while minimizing polarization and conflict. </w:t>
      </w:r>
    </w:p>
    <w:p w14:paraId="24C70F48" w14:textId="63190694" w:rsidR="0018464C" w:rsidRPr="00E154BE" w:rsidRDefault="006330DB" w:rsidP="00E154BE">
      <w:pPr>
        <w:spacing w:after="120" w:line="240" w:lineRule="auto"/>
        <w:rPr>
          <w:sz w:val="24"/>
          <w:szCs w:val="24"/>
        </w:rPr>
      </w:pPr>
      <w:r>
        <w:rPr>
          <w:sz w:val="24"/>
          <w:szCs w:val="24"/>
        </w:rPr>
        <w:t xml:space="preserve">The protocol is an 8-stage process: </w:t>
      </w:r>
    </w:p>
    <w:p w14:paraId="03A203AB"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Context - reviewing</w:t>
      </w:r>
      <w:r>
        <w:rPr>
          <w:rFonts w:ascii="Arial" w:eastAsia="Arial" w:hAnsi="Arial" w:cs="Arial"/>
          <w:highlight w:val="white"/>
        </w:rPr>
        <w:t xml:space="preserve"> the background and outlining the process</w:t>
      </w:r>
    </w:p>
    <w:p w14:paraId="797367AC"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Victory - focusing the group by visualizing the successfully completed task</w:t>
      </w:r>
    </w:p>
    <w:p w14:paraId="5B5D264C"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Current Reality - analyzing the situation to align the group's resources with its task</w:t>
      </w:r>
    </w:p>
    <w:p w14:paraId="1F931258"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Commitment - defining and articulating exactly what the group aims to accomplish</w:t>
      </w:r>
    </w:p>
    <w:p w14:paraId="6833808D"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Key Actions - identifying key implementation steps and forming teams or task forces</w:t>
      </w:r>
    </w:p>
    <w:p w14:paraId="1AD77F1C"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lastRenderedPageBreak/>
        <w:t>Calendar - building an action timeline</w:t>
      </w:r>
    </w:p>
    <w:p w14:paraId="58341F80" w14:textId="77777777" w:rsidR="0018464C" w:rsidRDefault="006330DB" w:rsidP="00753F7B">
      <w:pPr>
        <w:numPr>
          <w:ilvl w:val="0"/>
          <w:numId w:val="4"/>
        </w:numPr>
        <w:spacing w:after="120" w:line="240" w:lineRule="auto"/>
        <w:ind w:left="940"/>
        <w:rPr>
          <w:rFonts w:ascii="Arial" w:eastAsia="Arial" w:hAnsi="Arial" w:cs="Arial"/>
          <w:sz w:val="24"/>
          <w:szCs w:val="24"/>
        </w:rPr>
      </w:pPr>
      <w:r>
        <w:rPr>
          <w:sz w:val="24"/>
          <w:szCs w:val="24"/>
        </w:rPr>
        <w:t>Assignments - agreeing leadership, coordination and follow-through roles</w:t>
      </w:r>
    </w:p>
    <w:p w14:paraId="14D00DDD" w14:textId="4C680E33" w:rsidR="0018464C" w:rsidRPr="00E154BE" w:rsidRDefault="006330DB" w:rsidP="00753F7B">
      <w:pPr>
        <w:numPr>
          <w:ilvl w:val="0"/>
          <w:numId w:val="4"/>
        </w:numPr>
        <w:spacing w:after="120" w:line="240" w:lineRule="auto"/>
        <w:ind w:left="940"/>
        <w:rPr>
          <w:rFonts w:ascii="Arial" w:eastAsia="Arial" w:hAnsi="Arial" w:cs="Arial"/>
          <w:sz w:val="24"/>
          <w:szCs w:val="24"/>
        </w:rPr>
      </w:pPr>
      <w:r>
        <w:rPr>
          <w:sz w:val="24"/>
          <w:szCs w:val="24"/>
        </w:rPr>
        <w:t>Resolve - affirming and celebrating the group's plan</w:t>
      </w:r>
    </w:p>
    <w:p w14:paraId="0CB0A4B1" w14:textId="77777777" w:rsidR="0018464C" w:rsidRDefault="006330DB" w:rsidP="00E154BE">
      <w:pPr>
        <w:spacing w:after="120" w:line="240" w:lineRule="auto"/>
        <w:jc w:val="both"/>
        <w:rPr>
          <w:sz w:val="24"/>
          <w:szCs w:val="24"/>
        </w:rPr>
      </w:pPr>
      <w:r>
        <w:rPr>
          <w:sz w:val="24"/>
          <w:szCs w:val="24"/>
        </w:rPr>
        <w:t xml:space="preserve">The process involved teachers, teaching assistants, teacher aides, related service providers, instructional support staff, administrators, parents, students, component school districts, the Sullivan County Public Health department, community partners and other stakeholders. </w:t>
      </w:r>
    </w:p>
    <w:p w14:paraId="6FAABFC3" w14:textId="77777777" w:rsidR="0018464C" w:rsidRPr="00E154BE" w:rsidRDefault="0018464C" w:rsidP="00E154BE">
      <w:pPr>
        <w:spacing w:after="120" w:line="240" w:lineRule="auto"/>
        <w:jc w:val="both"/>
        <w:rPr>
          <w:sz w:val="12"/>
          <w:szCs w:val="24"/>
        </w:rPr>
      </w:pPr>
    </w:p>
    <w:p w14:paraId="048B9527" w14:textId="77777777" w:rsidR="0018464C" w:rsidRDefault="006330DB" w:rsidP="00E154BE">
      <w:pPr>
        <w:pStyle w:val="Heading2"/>
        <w:spacing w:before="0" w:after="120" w:line="240" w:lineRule="auto"/>
      </w:pPr>
      <w:bookmarkStart w:id="6" w:name="_Toc46752842"/>
      <w:r>
        <w:t>Communications Plan</w:t>
      </w:r>
      <w:bookmarkEnd w:id="6"/>
    </w:p>
    <w:p w14:paraId="79E5AFA3" w14:textId="77777777" w:rsidR="0018464C" w:rsidRDefault="006330DB" w:rsidP="00E154BE">
      <w:pPr>
        <w:spacing w:after="120" w:line="240" w:lineRule="auto"/>
        <w:jc w:val="both"/>
        <w:rPr>
          <w:sz w:val="24"/>
          <w:szCs w:val="24"/>
        </w:rPr>
      </w:pPr>
      <w:r>
        <w:rPr>
          <w:sz w:val="24"/>
          <w:szCs w:val="24"/>
        </w:rPr>
        <w:t>Our communications plan is to inform and update parents/guardians, students, faculty, staff, component districts, community partners, stakeholders, and visitors. The communication plan will include, but not be limited to: </w:t>
      </w:r>
    </w:p>
    <w:p w14:paraId="7B900270" w14:textId="77777777" w:rsidR="0018464C" w:rsidRDefault="006330DB" w:rsidP="00753F7B">
      <w:pPr>
        <w:numPr>
          <w:ilvl w:val="0"/>
          <w:numId w:val="10"/>
        </w:numPr>
        <w:spacing w:after="120" w:line="240" w:lineRule="auto"/>
        <w:jc w:val="both"/>
        <w:rPr>
          <w:sz w:val="24"/>
          <w:szCs w:val="24"/>
        </w:rPr>
      </w:pPr>
      <w:r>
        <w:rPr>
          <w:sz w:val="24"/>
          <w:szCs w:val="24"/>
        </w:rPr>
        <w:t>Timely information on our plans for returning to school.</w:t>
      </w:r>
    </w:p>
    <w:p w14:paraId="5EBA7733" w14:textId="77777777" w:rsidR="0018464C" w:rsidRDefault="006330DB" w:rsidP="00753F7B">
      <w:pPr>
        <w:numPr>
          <w:ilvl w:val="0"/>
          <w:numId w:val="10"/>
        </w:numPr>
        <w:spacing w:after="120" w:line="240" w:lineRule="auto"/>
        <w:jc w:val="both"/>
        <w:rPr>
          <w:sz w:val="24"/>
          <w:szCs w:val="24"/>
        </w:rPr>
      </w:pPr>
      <w:r>
        <w:rPr>
          <w:sz w:val="24"/>
          <w:szCs w:val="24"/>
        </w:rPr>
        <w:t>Train and prepare students and parents/guardians for the upcoming year, to include adapting to social distancing requirements, properly wearing face coverings, and proper hand and respiratory hygiene. </w:t>
      </w:r>
    </w:p>
    <w:p w14:paraId="327BCAC0" w14:textId="77777777" w:rsidR="0018464C" w:rsidRDefault="006330DB" w:rsidP="00753F7B">
      <w:pPr>
        <w:numPr>
          <w:ilvl w:val="0"/>
          <w:numId w:val="10"/>
        </w:numPr>
        <w:spacing w:after="120" w:line="240" w:lineRule="auto"/>
        <w:jc w:val="both"/>
        <w:rPr>
          <w:sz w:val="24"/>
          <w:szCs w:val="24"/>
        </w:rPr>
      </w:pPr>
      <w:r>
        <w:rPr>
          <w:sz w:val="24"/>
          <w:szCs w:val="24"/>
        </w:rPr>
        <w:t>Frequent reminders of instructional platforms and resources, technology and mental health supports available to students, staff and families.</w:t>
      </w:r>
    </w:p>
    <w:p w14:paraId="521DFED1" w14:textId="77777777" w:rsidR="0018464C" w:rsidRDefault="006330DB" w:rsidP="00753F7B">
      <w:pPr>
        <w:numPr>
          <w:ilvl w:val="0"/>
          <w:numId w:val="10"/>
        </w:numPr>
        <w:spacing w:after="120" w:line="240" w:lineRule="auto"/>
        <w:jc w:val="both"/>
        <w:rPr>
          <w:sz w:val="24"/>
          <w:szCs w:val="24"/>
        </w:rPr>
      </w:pPr>
      <w:r>
        <w:rPr>
          <w:sz w:val="24"/>
          <w:szCs w:val="24"/>
        </w:rPr>
        <w:t>Provide updates from New York State Education Department (NYSED), New York State Department of Health (NYSDOH)</w:t>
      </w:r>
      <w:r w:rsidR="00CB08FB">
        <w:rPr>
          <w:sz w:val="24"/>
          <w:szCs w:val="24"/>
        </w:rPr>
        <w:t>, Sullivan</w:t>
      </w:r>
      <w:r>
        <w:rPr>
          <w:sz w:val="24"/>
          <w:szCs w:val="24"/>
        </w:rPr>
        <w:t xml:space="preserve"> County Public Health (SCPH), </w:t>
      </w:r>
      <w:r>
        <w:rPr>
          <w:sz w:val="24"/>
          <w:szCs w:val="24"/>
          <w:highlight w:val="white"/>
        </w:rPr>
        <w:t>and the Center for Disease Control’s (CDC’s) guidelines as they pertain to our programs for the 2020-21 school year.</w:t>
      </w:r>
    </w:p>
    <w:p w14:paraId="7014A355" w14:textId="4D1075E8" w:rsidR="00E154BE" w:rsidRPr="00E154BE" w:rsidRDefault="006330DB" w:rsidP="00753F7B">
      <w:pPr>
        <w:numPr>
          <w:ilvl w:val="0"/>
          <w:numId w:val="10"/>
        </w:numPr>
        <w:spacing w:after="120" w:line="240" w:lineRule="auto"/>
        <w:jc w:val="both"/>
        <w:rPr>
          <w:sz w:val="24"/>
          <w:szCs w:val="24"/>
        </w:rPr>
      </w:pPr>
      <w:r>
        <w:rPr>
          <w:sz w:val="24"/>
          <w:szCs w:val="24"/>
          <w:highlight w:val="white"/>
        </w:rPr>
        <w:t>In the event of closure, continue to communicate updates and information internally and externally throughout the closure.</w:t>
      </w:r>
    </w:p>
    <w:p w14:paraId="4B6EA40C" w14:textId="77777777" w:rsidR="0018464C" w:rsidRDefault="006330DB" w:rsidP="00E154BE">
      <w:pPr>
        <w:spacing w:after="120" w:line="240" w:lineRule="auto"/>
        <w:rPr>
          <w:sz w:val="24"/>
          <w:szCs w:val="24"/>
        </w:rPr>
      </w:pPr>
      <w:r>
        <w:rPr>
          <w:sz w:val="24"/>
          <w:szCs w:val="24"/>
        </w:rPr>
        <w:t>This will be accomplished by:</w:t>
      </w:r>
    </w:p>
    <w:p w14:paraId="6E983B52" w14:textId="77777777" w:rsidR="0018464C" w:rsidRDefault="006330DB" w:rsidP="00753F7B">
      <w:pPr>
        <w:numPr>
          <w:ilvl w:val="0"/>
          <w:numId w:val="3"/>
        </w:numPr>
        <w:spacing w:after="120" w:line="240" w:lineRule="auto"/>
        <w:jc w:val="both"/>
        <w:rPr>
          <w:sz w:val="24"/>
          <w:szCs w:val="24"/>
        </w:rPr>
      </w:pPr>
      <w:r>
        <w:rPr>
          <w:sz w:val="24"/>
          <w:szCs w:val="24"/>
          <w:highlight w:val="white"/>
        </w:rPr>
        <w:t>Updating and maintaining our communication platforms to ensure all information is current.</w:t>
      </w:r>
    </w:p>
    <w:p w14:paraId="6128A642" w14:textId="77777777" w:rsidR="0018464C" w:rsidRDefault="006330DB" w:rsidP="00753F7B">
      <w:pPr>
        <w:numPr>
          <w:ilvl w:val="0"/>
          <w:numId w:val="3"/>
        </w:numPr>
        <w:spacing w:after="120" w:line="240" w:lineRule="auto"/>
        <w:jc w:val="both"/>
        <w:rPr>
          <w:sz w:val="24"/>
          <w:szCs w:val="24"/>
        </w:rPr>
      </w:pPr>
      <w:r>
        <w:rPr>
          <w:sz w:val="24"/>
          <w:szCs w:val="24"/>
          <w:highlight w:val="white"/>
        </w:rPr>
        <w:t>Training staff on new communication platforms.</w:t>
      </w:r>
    </w:p>
    <w:p w14:paraId="6F7F1A59" w14:textId="77777777" w:rsidR="0018464C" w:rsidRDefault="006330DB" w:rsidP="00753F7B">
      <w:pPr>
        <w:numPr>
          <w:ilvl w:val="0"/>
          <w:numId w:val="3"/>
        </w:numPr>
        <w:spacing w:after="120" w:line="240" w:lineRule="auto"/>
        <w:jc w:val="both"/>
        <w:rPr>
          <w:sz w:val="24"/>
          <w:szCs w:val="24"/>
        </w:rPr>
      </w:pPr>
      <w:r>
        <w:rPr>
          <w:sz w:val="24"/>
          <w:szCs w:val="24"/>
          <w:highlight w:val="white"/>
        </w:rPr>
        <w:t xml:space="preserve">By creating prepared messages </w:t>
      </w:r>
      <w:r>
        <w:rPr>
          <w:sz w:val="24"/>
          <w:szCs w:val="24"/>
        </w:rPr>
        <w:t>for parents/guardians, students, faculty, staff, component districts, community partners, stakeholders, with regards to the Sullivan BOCES reopening plan and pertinent information as to the requirements and expectations for all constituencies with regards to the implementation of the plan.  </w:t>
      </w:r>
    </w:p>
    <w:p w14:paraId="7A22C981" w14:textId="77777777" w:rsidR="0018464C" w:rsidRDefault="006330DB" w:rsidP="00753F7B">
      <w:pPr>
        <w:numPr>
          <w:ilvl w:val="0"/>
          <w:numId w:val="3"/>
        </w:numPr>
        <w:spacing w:after="120" w:line="240" w:lineRule="auto"/>
        <w:jc w:val="both"/>
        <w:rPr>
          <w:sz w:val="24"/>
          <w:szCs w:val="24"/>
        </w:rPr>
      </w:pPr>
      <w:r>
        <w:rPr>
          <w:sz w:val="24"/>
          <w:szCs w:val="24"/>
        </w:rPr>
        <w:t>Creating instructions, signage, and infographics for students and families to train and prepare for the upcoming year, this will include adapting to social distancing requirements, properly wearing face coverings, and proper hand and respiratory hygiene. </w:t>
      </w:r>
    </w:p>
    <w:p w14:paraId="23995FC3" w14:textId="77777777" w:rsidR="0018464C" w:rsidRDefault="006330DB" w:rsidP="00753F7B">
      <w:pPr>
        <w:numPr>
          <w:ilvl w:val="1"/>
          <w:numId w:val="2"/>
        </w:numPr>
        <w:spacing w:after="120" w:line="240" w:lineRule="auto"/>
        <w:ind w:left="1440" w:hanging="360"/>
        <w:jc w:val="both"/>
        <w:rPr>
          <w:sz w:val="24"/>
          <w:szCs w:val="24"/>
        </w:rPr>
      </w:pPr>
      <w:r>
        <w:rPr>
          <w:sz w:val="24"/>
          <w:szCs w:val="24"/>
        </w:rPr>
        <w:t>Signage will be posted throughout BOCES facilities and on all communications platforms. The signage will be consistent with</w:t>
      </w:r>
      <w:hyperlink r:id="rId19">
        <w:r>
          <w:rPr>
            <w:sz w:val="24"/>
            <w:szCs w:val="24"/>
          </w:rPr>
          <w:t xml:space="preserve"> DOH COVID-19 signag</w:t>
        </w:r>
      </w:hyperlink>
      <w:r>
        <w:rPr>
          <w:sz w:val="24"/>
          <w:szCs w:val="24"/>
        </w:rPr>
        <w:t xml:space="preserve">e, regarding </w:t>
      </w:r>
      <w:r>
        <w:rPr>
          <w:sz w:val="24"/>
          <w:szCs w:val="24"/>
        </w:rPr>
        <w:lastRenderedPageBreak/>
        <w:t>public health protections against COVID-19. The signage will be used to remind individuals to:</w:t>
      </w:r>
    </w:p>
    <w:p w14:paraId="4DFB8618" w14:textId="77777777" w:rsidR="0018464C" w:rsidRDefault="006330DB" w:rsidP="00753F7B">
      <w:pPr>
        <w:numPr>
          <w:ilvl w:val="2"/>
          <w:numId w:val="2"/>
        </w:numPr>
        <w:spacing w:after="120" w:line="240" w:lineRule="auto"/>
        <w:jc w:val="both"/>
        <w:rPr>
          <w:sz w:val="24"/>
          <w:szCs w:val="24"/>
        </w:rPr>
      </w:pPr>
      <w:r>
        <w:rPr>
          <w:sz w:val="24"/>
          <w:szCs w:val="24"/>
        </w:rPr>
        <w:t>Stay home if they feel sick.</w:t>
      </w:r>
    </w:p>
    <w:p w14:paraId="455420C8" w14:textId="77777777" w:rsidR="0018464C" w:rsidRDefault="006330DB" w:rsidP="00753F7B">
      <w:pPr>
        <w:numPr>
          <w:ilvl w:val="2"/>
          <w:numId w:val="2"/>
        </w:numPr>
        <w:spacing w:after="120" w:line="240" w:lineRule="auto"/>
        <w:jc w:val="both"/>
        <w:rPr>
          <w:sz w:val="24"/>
          <w:szCs w:val="24"/>
        </w:rPr>
      </w:pPr>
      <w:r>
        <w:rPr>
          <w:sz w:val="24"/>
          <w:szCs w:val="24"/>
        </w:rPr>
        <w:t>Cover their nose and mouth with an acceptable face covering when unable to maintain social distance from others or in accordance with any stricter policy implemented by the school.</w:t>
      </w:r>
    </w:p>
    <w:p w14:paraId="477A7F3C" w14:textId="77777777" w:rsidR="0018464C" w:rsidRDefault="006330DB" w:rsidP="00753F7B">
      <w:pPr>
        <w:numPr>
          <w:ilvl w:val="2"/>
          <w:numId w:val="2"/>
        </w:numPr>
        <w:spacing w:after="120" w:line="240" w:lineRule="auto"/>
        <w:jc w:val="both"/>
        <w:rPr>
          <w:sz w:val="24"/>
          <w:szCs w:val="24"/>
        </w:rPr>
      </w:pPr>
      <w:r>
        <w:rPr>
          <w:sz w:val="24"/>
          <w:szCs w:val="24"/>
        </w:rPr>
        <w:t>Adhere to NYSED, CDC and NYSDOH guidance regarding the use of Personal Protective Equipment (PPE), specifically acceptable face coverings, when a social distance cannot be maintained. </w:t>
      </w:r>
    </w:p>
    <w:p w14:paraId="416FEDD3" w14:textId="77777777" w:rsidR="0018464C" w:rsidRDefault="006330DB" w:rsidP="00753F7B">
      <w:pPr>
        <w:numPr>
          <w:ilvl w:val="2"/>
          <w:numId w:val="2"/>
        </w:numPr>
        <w:spacing w:after="120" w:line="240" w:lineRule="auto"/>
        <w:jc w:val="both"/>
        <w:rPr>
          <w:sz w:val="24"/>
          <w:szCs w:val="24"/>
        </w:rPr>
      </w:pPr>
      <w:r>
        <w:rPr>
          <w:sz w:val="24"/>
          <w:szCs w:val="24"/>
        </w:rPr>
        <w:t>Properly store and, when necessary, discard PPE.</w:t>
      </w:r>
    </w:p>
    <w:p w14:paraId="7E0386FF" w14:textId="77777777" w:rsidR="0018464C" w:rsidRDefault="006330DB" w:rsidP="00753F7B">
      <w:pPr>
        <w:numPr>
          <w:ilvl w:val="2"/>
          <w:numId w:val="2"/>
        </w:numPr>
        <w:spacing w:after="120" w:line="240" w:lineRule="auto"/>
        <w:jc w:val="both"/>
        <w:rPr>
          <w:sz w:val="24"/>
          <w:szCs w:val="24"/>
        </w:rPr>
      </w:pPr>
      <w:r>
        <w:rPr>
          <w:sz w:val="24"/>
          <w:szCs w:val="24"/>
        </w:rPr>
        <w:t>Adhere to social distancing instructions.</w:t>
      </w:r>
    </w:p>
    <w:p w14:paraId="685EF28C" w14:textId="77777777" w:rsidR="0018464C" w:rsidRDefault="006330DB" w:rsidP="00753F7B">
      <w:pPr>
        <w:numPr>
          <w:ilvl w:val="2"/>
          <w:numId w:val="2"/>
        </w:numPr>
        <w:spacing w:after="120" w:line="240" w:lineRule="auto"/>
        <w:jc w:val="both"/>
        <w:rPr>
          <w:sz w:val="24"/>
          <w:szCs w:val="24"/>
        </w:rPr>
      </w:pPr>
      <w:r>
        <w:rPr>
          <w:sz w:val="24"/>
          <w:szCs w:val="24"/>
        </w:rPr>
        <w:t>Report symptoms of, or exposure to, COVID-19, and how they should do so.</w:t>
      </w:r>
    </w:p>
    <w:p w14:paraId="1D8BE643" w14:textId="77777777" w:rsidR="0018464C" w:rsidRDefault="006330DB" w:rsidP="00753F7B">
      <w:pPr>
        <w:numPr>
          <w:ilvl w:val="2"/>
          <w:numId w:val="2"/>
        </w:numPr>
        <w:spacing w:after="120" w:line="240" w:lineRule="auto"/>
        <w:jc w:val="both"/>
        <w:rPr>
          <w:sz w:val="24"/>
          <w:szCs w:val="24"/>
        </w:rPr>
      </w:pPr>
      <w:r>
        <w:rPr>
          <w:sz w:val="24"/>
          <w:szCs w:val="24"/>
        </w:rPr>
        <w:t>Follow hand hygiene, and cleaning and disinfection guidelines.</w:t>
      </w:r>
    </w:p>
    <w:p w14:paraId="6C1ED4AF" w14:textId="0E4CBC05" w:rsidR="0018464C" w:rsidRDefault="006330DB" w:rsidP="00753F7B">
      <w:pPr>
        <w:numPr>
          <w:ilvl w:val="2"/>
          <w:numId w:val="2"/>
        </w:numPr>
        <w:spacing w:after="120" w:line="240" w:lineRule="auto"/>
        <w:jc w:val="both"/>
        <w:rPr>
          <w:sz w:val="24"/>
          <w:szCs w:val="24"/>
        </w:rPr>
      </w:pPr>
      <w:r>
        <w:rPr>
          <w:sz w:val="24"/>
          <w:szCs w:val="24"/>
        </w:rPr>
        <w:t>Follow respiratory hygiene and cough etiquette.</w:t>
      </w:r>
    </w:p>
    <w:p w14:paraId="30D5C2F7" w14:textId="77777777" w:rsidR="007D4B7A" w:rsidRPr="00E154BE" w:rsidRDefault="007D4B7A" w:rsidP="00E154BE">
      <w:pPr>
        <w:spacing w:after="120" w:line="240" w:lineRule="auto"/>
        <w:jc w:val="both"/>
        <w:rPr>
          <w:sz w:val="12"/>
          <w:szCs w:val="24"/>
        </w:rPr>
      </w:pPr>
    </w:p>
    <w:p w14:paraId="75D23827" w14:textId="77777777" w:rsidR="0018464C" w:rsidRDefault="006330DB" w:rsidP="00E154BE">
      <w:pPr>
        <w:pStyle w:val="Heading2"/>
        <w:spacing w:before="0" w:after="120" w:line="240" w:lineRule="auto"/>
      </w:pPr>
      <w:bookmarkStart w:id="7" w:name="_Toc46752843"/>
      <w:r>
        <w:t>Training Protocols</w:t>
      </w:r>
      <w:bookmarkEnd w:id="7"/>
    </w:p>
    <w:p w14:paraId="06FE3B8D" w14:textId="4C6F5E20" w:rsidR="007D4B7A" w:rsidRPr="007D4B7A" w:rsidRDefault="006330DB" w:rsidP="00E154BE">
      <w:pPr>
        <w:spacing w:after="120" w:line="240" w:lineRule="auto"/>
        <w:jc w:val="both"/>
        <w:rPr>
          <w:sz w:val="24"/>
          <w:szCs w:val="24"/>
        </w:rPr>
      </w:pPr>
      <w:r>
        <w:rPr>
          <w:sz w:val="24"/>
          <w:szCs w:val="24"/>
        </w:rPr>
        <w:t>Sullivan BOCES will create instructions, signage, and infographics for students and families to train and prepare for the upcoming year, this will include adapting to social distancing requirements, properly wearing face coverings, and proper hand and respiratory hygiene.</w:t>
      </w:r>
    </w:p>
    <w:p w14:paraId="67B60546" w14:textId="77777777" w:rsidR="007D4B7A" w:rsidRPr="00E154BE" w:rsidRDefault="007D4B7A" w:rsidP="00E154BE">
      <w:pPr>
        <w:pStyle w:val="Heading2"/>
        <w:spacing w:before="0" w:after="120" w:line="240" w:lineRule="auto"/>
        <w:rPr>
          <w:sz w:val="12"/>
        </w:rPr>
      </w:pPr>
      <w:bookmarkStart w:id="8" w:name="_Toc46752844"/>
    </w:p>
    <w:p w14:paraId="3B5AF365" w14:textId="45D717BA" w:rsidR="0018464C" w:rsidRDefault="006330DB" w:rsidP="00E154BE">
      <w:pPr>
        <w:pStyle w:val="Heading2"/>
        <w:spacing w:before="0" w:after="120" w:line="240" w:lineRule="auto"/>
      </w:pPr>
      <w:r>
        <w:t>Use of Face Coverings</w:t>
      </w:r>
      <w:bookmarkEnd w:id="8"/>
    </w:p>
    <w:p w14:paraId="2B384927" w14:textId="7DF6CBEB" w:rsidR="0018464C" w:rsidRDefault="006330DB" w:rsidP="00E154BE">
      <w:pPr>
        <w:spacing w:after="120" w:line="240" w:lineRule="auto"/>
        <w:jc w:val="both"/>
        <w:rPr>
          <w:sz w:val="24"/>
          <w:szCs w:val="24"/>
        </w:rPr>
      </w:pPr>
      <w:r>
        <w:rPr>
          <w:sz w:val="24"/>
          <w:szCs w:val="24"/>
        </w:rPr>
        <w:t xml:space="preserve">Face coverings will be worn by students and staff at all times when they are </w:t>
      </w:r>
      <w:r w:rsidR="00CB08FB">
        <w:rPr>
          <w:sz w:val="24"/>
          <w:szCs w:val="24"/>
        </w:rPr>
        <w:t>inside instructional</w:t>
      </w:r>
      <w:r>
        <w:rPr>
          <w:sz w:val="24"/>
          <w:szCs w:val="24"/>
        </w:rPr>
        <w:t xml:space="preserve"> buildings.  Both staff and students will be provided with breaks in areas where they can remove their face coverings while maintaining social distancing.  Staff will be encouraged to take students outside on </w:t>
      </w:r>
      <w:r w:rsidR="007D4B7A">
        <w:rPr>
          <w:sz w:val="24"/>
          <w:szCs w:val="24"/>
        </w:rPr>
        <w:t>a rotating schedule.</w:t>
      </w:r>
      <w:r>
        <w:rPr>
          <w:sz w:val="24"/>
          <w:szCs w:val="24"/>
        </w:rPr>
        <w:t xml:space="preserve"> Provisions will be made on a case by case basis for students and staff who are not able to tolerate face coverings due to medical reasons.</w:t>
      </w:r>
    </w:p>
    <w:p w14:paraId="7FF9E9FB" w14:textId="31BFB980" w:rsidR="00CC18B1" w:rsidRPr="00CC18B1" w:rsidRDefault="00CC18B1" w:rsidP="00E154BE">
      <w:pPr>
        <w:spacing w:after="120" w:line="240" w:lineRule="auto"/>
        <w:jc w:val="both"/>
        <w:rPr>
          <w:sz w:val="24"/>
          <w:szCs w:val="24"/>
        </w:rPr>
      </w:pPr>
      <w:r w:rsidRPr="00F26BAD">
        <w:rPr>
          <w:sz w:val="24"/>
          <w:szCs w:val="24"/>
          <w:highlight w:val="yellow"/>
        </w:rPr>
        <w:t>On June 7, 2021, the NYSDOH updated its Interim Guidance for Pre K-12 Schools.  Masks are required for all faculty, staff, students, and visitors while indoors.  The major</w:t>
      </w:r>
      <w:r w:rsidR="00DF4B86" w:rsidRPr="00F26BAD">
        <w:rPr>
          <w:sz w:val="24"/>
          <w:szCs w:val="24"/>
          <w:highlight w:val="yellow"/>
        </w:rPr>
        <w:t xml:space="preserve"> change to the guidance is that</w:t>
      </w:r>
      <w:r w:rsidRPr="00F26BAD">
        <w:rPr>
          <w:sz w:val="24"/>
          <w:szCs w:val="24"/>
          <w:highlight w:val="yellow"/>
        </w:rPr>
        <w:t xml:space="preserve"> "Effective June 7, 2021, face masks are not required to be worn outdoors on school grounds, including during outdoor school sports. However, Responsible Parties may choose to require face masks outdoors on school grounds, subject to the parameters of this guidance. No student, teacher, staff member, or visitor may be prevented from wearing an acceptable face mask voluntarily on school grounds."</w:t>
      </w:r>
    </w:p>
    <w:p w14:paraId="608CCDA4" w14:textId="77777777" w:rsidR="007D4B7A" w:rsidRPr="00E154BE" w:rsidRDefault="007D4B7A" w:rsidP="00E154BE">
      <w:pPr>
        <w:spacing w:after="120" w:line="240" w:lineRule="auto"/>
        <w:jc w:val="both"/>
        <w:rPr>
          <w:sz w:val="12"/>
          <w:szCs w:val="24"/>
        </w:rPr>
      </w:pPr>
    </w:p>
    <w:p w14:paraId="295B2061" w14:textId="77777777" w:rsidR="0018464C" w:rsidRDefault="006330DB" w:rsidP="00E154BE">
      <w:pPr>
        <w:pStyle w:val="Heading2"/>
        <w:spacing w:before="0" w:after="120" w:line="240" w:lineRule="auto"/>
        <w:jc w:val="both"/>
      </w:pPr>
      <w:bookmarkStart w:id="9" w:name="_Toc46752845"/>
      <w:r>
        <w:t>Additional Communications Considerations</w:t>
      </w:r>
      <w:bookmarkEnd w:id="9"/>
    </w:p>
    <w:p w14:paraId="27F60075" w14:textId="77777777" w:rsidR="0018464C" w:rsidRDefault="006330DB" w:rsidP="00E154BE">
      <w:pPr>
        <w:spacing w:after="120" w:line="240" w:lineRule="auto"/>
        <w:jc w:val="both"/>
        <w:rPr>
          <w:sz w:val="24"/>
          <w:szCs w:val="24"/>
        </w:rPr>
      </w:pPr>
      <w:r>
        <w:rPr>
          <w:sz w:val="24"/>
          <w:szCs w:val="24"/>
        </w:rPr>
        <w:t>In order to assure that all information pertinent to the Sullivan BOCES reopening plan is properly and thoroughly disseminated to all constituencies we will</w:t>
      </w:r>
      <w:bookmarkStart w:id="10" w:name="_GoBack"/>
      <w:bookmarkEnd w:id="10"/>
      <w:r>
        <w:rPr>
          <w:sz w:val="24"/>
          <w:szCs w:val="24"/>
        </w:rPr>
        <w:t>:</w:t>
      </w:r>
    </w:p>
    <w:p w14:paraId="237C4C77" w14:textId="77777777" w:rsidR="0018464C" w:rsidRDefault="006330DB" w:rsidP="00753F7B">
      <w:pPr>
        <w:numPr>
          <w:ilvl w:val="0"/>
          <w:numId w:val="9"/>
        </w:numPr>
        <w:spacing w:after="120" w:line="240" w:lineRule="auto"/>
        <w:jc w:val="both"/>
        <w:rPr>
          <w:sz w:val="24"/>
          <w:szCs w:val="24"/>
        </w:rPr>
      </w:pPr>
      <w:r>
        <w:rPr>
          <w:sz w:val="24"/>
          <w:szCs w:val="24"/>
          <w:highlight w:val="white"/>
        </w:rPr>
        <w:t>Update and maintain current communication platforms to ensure all information is up-to-date.</w:t>
      </w:r>
    </w:p>
    <w:p w14:paraId="728E4167" w14:textId="77777777" w:rsidR="0018464C" w:rsidRDefault="006330DB" w:rsidP="00753F7B">
      <w:pPr>
        <w:numPr>
          <w:ilvl w:val="0"/>
          <w:numId w:val="9"/>
        </w:numPr>
        <w:spacing w:after="120" w:line="240" w:lineRule="auto"/>
        <w:jc w:val="both"/>
        <w:rPr>
          <w:sz w:val="24"/>
          <w:szCs w:val="24"/>
        </w:rPr>
      </w:pPr>
      <w:r>
        <w:rPr>
          <w:sz w:val="24"/>
          <w:szCs w:val="24"/>
          <w:highlight w:val="white"/>
        </w:rPr>
        <w:t>Train staff on new communication platforms.</w:t>
      </w:r>
    </w:p>
    <w:p w14:paraId="566FF3E5" w14:textId="77777777" w:rsidR="0018464C" w:rsidRDefault="006330DB" w:rsidP="00753F7B">
      <w:pPr>
        <w:numPr>
          <w:ilvl w:val="0"/>
          <w:numId w:val="9"/>
        </w:numPr>
        <w:spacing w:after="120" w:line="240" w:lineRule="auto"/>
        <w:jc w:val="both"/>
        <w:rPr>
          <w:sz w:val="24"/>
          <w:szCs w:val="24"/>
        </w:rPr>
      </w:pPr>
      <w:r>
        <w:rPr>
          <w:sz w:val="24"/>
          <w:szCs w:val="24"/>
          <w:highlight w:val="white"/>
        </w:rPr>
        <w:t>Develop a protocol to reach parents who have fallen out of communication with the BOCES.</w:t>
      </w:r>
    </w:p>
    <w:p w14:paraId="1FEC6C30" w14:textId="77777777" w:rsidR="0018464C" w:rsidRDefault="006330DB" w:rsidP="00753F7B">
      <w:pPr>
        <w:numPr>
          <w:ilvl w:val="0"/>
          <w:numId w:val="9"/>
        </w:numPr>
        <w:spacing w:after="120" w:line="240" w:lineRule="auto"/>
        <w:jc w:val="both"/>
        <w:rPr>
          <w:sz w:val="24"/>
          <w:szCs w:val="24"/>
        </w:rPr>
      </w:pPr>
      <w:r>
        <w:rPr>
          <w:sz w:val="24"/>
          <w:szCs w:val="24"/>
          <w:highlight w:val="white"/>
        </w:rPr>
        <w:lastRenderedPageBreak/>
        <w:t>Update existing email school cluster/group lists.</w:t>
      </w:r>
    </w:p>
    <w:p w14:paraId="4BFF38AA" w14:textId="77777777" w:rsidR="0018464C" w:rsidRDefault="006330DB" w:rsidP="00753F7B">
      <w:pPr>
        <w:numPr>
          <w:ilvl w:val="0"/>
          <w:numId w:val="9"/>
        </w:numPr>
        <w:spacing w:after="120" w:line="240" w:lineRule="auto"/>
        <w:jc w:val="both"/>
        <w:rPr>
          <w:sz w:val="24"/>
          <w:szCs w:val="24"/>
        </w:rPr>
      </w:pPr>
      <w:r>
        <w:rPr>
          <w:sz w:val="24"/>
          <w:szCs w:val="24"/>
          <w:highlight w:val="white"/>
        </w:rPr>
        <w:t>Create a database of key community partners.</w:t>
      </w:r>
    </w:p>
    <w:p w14:paraId="192DB9B0" w14:textId="77777777" w:rsidR="0018464C" w:rsidRDefault="006330DB" w:rsidP="00753F7B">
      <w:pPr>
        <w:numPr>
          <w:ilvl w:val="0"/>
          <w:numId w:val="9"/>
        </w:numPr>
        <w:spacing w:after="120" w:line="240" w:lineRule="auto"/>
        <w:jc w:val="both"/>
        <w:rPr>
          <w:sz w:val="24"/>
          <w:szCs w:val="24"/>
        </w:rPr>
      </w:pPr>
      <w:r>
        <w:rPr>
          <w:sz w:val="24"/>
          <w:szCs w:val="24"/>
          <w:highlight w:val="white"/>
        </w:rPr>
        <w:t xml:space="preserve">Create prepared messages </w:t>
      </w:r>
      <w:r>
        <w:rPr>
          <w:sz w:val="24"/>
          <w:szCs w:val="24"/>
        </w:rPr>
        <w:t>for parents, staff, component districts, and stakeholders to relay BOCES reopening plans.  </w:t>
      </w:r>
    </w:p>
    <w:p w14:paraId="76C180E0" w14:textId="64039B79" w:rsidR="00683EBC" w:rsidRPr="00E154BE" w:rsidRDefault="006330DB" w:rsidP="00753F7B">
      <w:pPr>
        <w:numPr>
          <w:ilvl w:val="0"/>
          <w:numId w:val="9"/>
        </w:numPr>
        <w:spacing w:after="120" w:line="240" w:lineRule="auto"/>
        <w:jc w:val="both"/>
        <w:rPr>
          <w:sz w:val="24"/>
          <w:szCs w:val="24"/>
        </w:rPr>
      </w:pPr>
      <w:r>
        <w:rPr>
          <w:sz w:val="24"/>
          <w:szCs w:val="24"/>
        </w:rPr>
        <w:t>Establish internal communication protocols to ensure consistency of internal communications for all staff and administration. Messages will be clear and concise with predetermined distribution methods.</w:t>
      </w:r>
    </w:p>
    <w:p w14:paraId="523D0072" w14:textId="461034AC" w:rsidR="0018464C" w:rsidRDefault="006330DB" w:rsidP="00E154BE">
      <w:pPr>
        <w:spacing w:after="120" w:line="240" w:lineRule="auto"/>
        <w:jc w:val="both"/>
        <w:rPr>
          <w:sz w:val="24"/>
          <w:szCs w:val="24"/>
        </w:rPr>
      </w:pPr>
      <w:r>
        <w:rPr>
          <w:sz w:val="24"/>
          <w:szCs w:val="24"/>
        </w:rPr>
        <w:t>Questions regarding the Sullivan BOCES:</w:t>
      </w:r>
      <w:r w:rsidR="00683EBC">
        <w:rPr>
          <w:sz w:val="24"/>
          <w:szCs w:val="24"/>
        </w:rPr>
        <w:t xml:space="preserve"> </w:t>
      </w:r>
      <w:r>
        <w:rPr>
          <w:sz w:val="24"/>
          <w:szCs w:val="24"/>
        </w:rPr>
        <w:t>Thinking Forward plan may be directed to the following:</w:t>
      </w:r>
    </w:p>
    <w:p w14:paraId="094703B6" w14:textId="77777777" w:rsidR="0018464C" w:rsidRDefault="00E3762B" w:rsidP="00E154BE">
      <w:pPr>
        <w:spacing w:after="120" w:line="240" w:lineRule="auto"/>
        <w:jc w:val="center"/>
        <w:rPr>
          <w:sz w:val="24"/>
          <w:szCs w:val="24"/>
        </w:rPr>
      </w:pPr>
      <w:hyperlink r:id="rId20">
        <w:r w:rsidR="006330DB">
          <w:rPr>
            <w:color w:val="1155CC"/>
            <w:sz w:val="24"/>
            <w:szCs w:val="24"/>
            <w:u w:val="single"/>
          </w:rPr>
          <w:t>communications@scboces.org</w:t>
        </w:r>
      </w:hyperlink>
    </w:p>
    <w:p w14:paraId="04661EFC" w14:textId="77777777" w:rsidR="0018464C" w:rsidRDefault="006330DB" w:rsidP="00E154BE">
      <w:pPr>
        <w:spacing w:after="120" w:line="240" w:lineRule="auto"/>
        <w:jc w:val="center"/>
        <w:rPr>
          <w:sz w:val="24"/>
          <w:szCs w:val="24"/>
        </w:rPr>
      </w:pPr>
      <w:r>
        <w:rPr>
          <w:sz w:val="24"/>
          <w:szCs w:val="24"/>
        </w:rPr>
        <w:t xml:space="preserve">or </w:t>
      </w:r>
    </w:p>
    <w:p w14:paraId="326F373A" w14:textId="6EF9881A" w:rsidR="0018464C" w:rsidRDefault="006330DB" w:rsidP="00E154BE">
      <w:pPr>
        <w:spacing w:after="120" w:line="240" w:lineRule="auto"/>
        <w:jc w:val="center"/>
        <w:rPr>
          <w:sz w:val="24"/>
          <w:szCs w:val="24"/>
        </w:rPr>
      </w:pPr>
      <w:r>
        <w:rPr>
          <w:sz w:val="24"/>
          <w:szCs w:val="24"/>
        </w:rPr>
        <w:t>by calling</w:t>
      </w:r>
      <w:r w:rsidR="00683EBC">
        <w:rPr>
          <w:sz w:val="24"/>
          <w:szCs w:val="24"/>
        </w:rPr>
        <w:t xml:space="preserve"> </w:t>
      </w:r>
      <w:r>
        <w:rPr>
          <w:sz w:val="24"/>
          <w:szCs w:val="24"/>
        </w:rPr>
        <w:t>(845) 295-4043</w:t>
      </w:r>
    </w:p>
    <w:p w14:paraId="6FA6757F" w14:textId="77777777" w:rsidR="0018464C" w:rsidRPr="009C6CFE" w:rsidRDefault="006330DB" w:rsidP="00E154BE">
      <w:pPr>
        <w:spacing w:after="120" w:line="240" w:lineRule="auto"/>
        <w:jc w:val="both"/>
        <w:rPr>
          <w:sz w:val="24"/>
          <w:szCs w:val="24"/>
        </w:rPr>
      </w:pPr>
      <w:r w:rsidRPr="009C6CFE">
        <w:rPr>
          <w:sz w:val="24"/>
          <w:szCs w:val="24"/>
        </w:rPr>
        <w:t xml:space="preserve">The Sullivan BOCES: Thinking Forward plan is a “living document” and will be continually updated with necessary revisions pertinent to the reopening of the BOCES. The plan resides in a digital format on the homepage of our website </w:t>
      </w:r>
      <w:hyperlink r:id="rId21">
        <w:r w:rsidRPr="009C6CFE">
          <w:rPr>
            <w:color w:val="1155CC"/>
            <w:sz w:val="24"/>
            <w:szCs w:val="24"/>
            <w:u w:val="single"/>
          </w:rPr>
          <w:t>www.scboces.org</w:t>
        </w:r>
      </w:hyperlink>
      <w:r w:rsidRPr="009C6CFE">
        <w:rPr>
          <w:sz w:val="24"/>
          <w:szCs w:val="24"/>
        </w:rPr>
        <w:t>. Hard copies will be sent by regular mail on request by calling (845) 295-4043</w:t>
      </w:r>
    </w:p>
    <w:p w14:paraId="5FF689A3" w14:textId="77777777" w:rsidR="0018464C" w:rsidRPr="009C6CFE" w:rsidRDefault="006330DB" w:rsidP="00E154BE">
      <w:pPr>
        <w:spacing w:after="120" w:line="240" w:lineRule="auto"/>
        <w:jc w:val="both"/>
        <w:rPr>
          <w:sz w:val="24"/>
          <w:szCs w:val="24"/>
        </w:rPr>
      </w:pPr>
      <w:r w:rsidRPr="009C6CFE">
        <w:rPr>
          <w:sz w:val="24"/>
          <w:szCs w:val="24"/>
        </w:rPr>
        <w:t>The primary contact person (s) for questions or concerns regarding the Sullivan BOCES: Thinking Forward plan are:</w:t>
      </w:r>
    </w:p>
    <w:p w14:paraId="100B1FD7" w14:textId="77777777" w:rsidR="0018464C" w:rsidRDefault="006330DB">
      <w:pPr>
        <w:spacing w:line="240" w:lineRule="auto"/>
        <w:jc w:val="center"/>
        <w:rPr>
          <w:sz w:val="24"/>
          <w:szCs w:val="24"/>
        </w:rPr>
      </w:pPr>
      <w:r>
        <w:rPr>
          <w:sz w:val="24"/>
          <w:szCs w:val="24"/>
        </w:rPr>
        <w:t>Maria Sommer</w:t>
      </w:r>
    </w:p>
    <w:p w14:paraId="15D1249E" w14:textId="77777777" w:rsidR="0018464C" w:rsidRDefault="006330DB">
      <w:pPr>
        <w:spacing w:line="240" w:lineRule="auto"/>
        <w:jc w:val="center"/>
        <w:rPr>
          <w:sz w:val="24"/>
          <w:szCs w:val="24"/>
        </w:rPr>
      </w:pPr>
      <w:r>
        <w:rPr>
          <w:sz w:val="24"/>
          <w:szCs w:val="24"/>
        </w:rPr>
        <w:t>Director of Curriculum and Instructional Support Services</w:t>
      </w:r>
    </w:p>
    <w:p w14:paraId="13768D01" w14:textId="77777777" w:rsidR="0018464C" w:rsidRDefault="006330DB">
      <w:pPr>
        <w:spacing w:line="240" w:lineRule="auto"/>
        <w:jc w:val="center"/>
        <w:rPr>
          <w:sz w:val="24"/>
          <w:szCs w:val="24"/>
        </w:rPr>
      </w:pPr>
      <w:r>
        <w:rPr>
          <w:sz w:val="24"/>
          <w:szCs w:val="24"/>
        </w:rPr>
        <w:t xml:space="preserve">or </w:t>
      </w:r>
    </w:p>
    <w:p w14:paraId="460C1D67" w14:textId="77777777" w:rsidR="0018464C" w:rsidRDefault="006330DB">
      <w:pPr>
        <w:spacing w:line="240" w:lineRule="auto"/>
        <w:jc w:val="center"/>
        <w:rPr>
          <w:sz w:val="24"/>
          <w:szCs w:val="24"/>
        </w:rPr>
      </w:pPr>
      <w:r>
        <w:rPr>
          <w:sz w:val="24"/>
          <w:szCs w:val="24"/>
        </w:rPr>
        <w:t>Gary Bowers</w:t>
      </w:r>
    </w:p>
    <w:p w14:paraId="59D0E18B" w14:textId="482D7B31" w:rsidR="0018464C" w:rsidRDefault="006330DB" w:rsidP="00E154BE">
      <w:pPr>
        <w:spacing w:line="240" w:lineRule="auto"/>
        <w:jc w:val="center"/>
        <w:rPr>
          <w:color w:val="FF0000"/>
        </w:rPr>
      </w:pPr>
      <w:r>
        <w:rPr>
          <w:sz w:val="24"/>
          <w:szCs w:val="24"/>
        </w:rPr>
        <w:t>Health and Safety Coordinator</w:t>
      </w:r>
    </w:p>
    <w:p w14:paraId="3D696544" w14:textId="77777777" w:rsidR="0018464C" w:rsidRPr="00651AA5" w:rsidRDefault="0018464C" w:rsidP="00E154BE">
      <w:pPr>
        <w:pStyle w:val="Heading1"/>
        <w:spacing w:before="0" w:line="240" w:lineRule="auto"/>
        <w:rPr>
          <w:sz w:val="18"/>
        </w:rPr>
      </w:pPr>
      <w:bookmarkStart w:id="11" w:name="_pjn8fxjaf3ep" w:colFirst="0" w:colLast="0"/>
      <w:bookmarkEnd w:id="11"/>
    </w:p>
    <w:p w14:paraId="0F5EBE65" w14:textId="77777777" w:rsidR="0018464C" w:rsidRDefault="006330DB" w:rsidP="00E154BE">
      <w:pPr>
        <w:pStyle w:val="Heading1"/>
        <w:spacing w:before="0" w:after="120" w:line="240" w:lineRule="auto"/>
      </w:pPr>
      <w:bookmarkStart w:id="12" w:name="_Toc46752846"/>
      <w:r>
        <w:t>HEALTH AND SAFETY</w:t>
      </w:r>
      <w:bookmarkEnd w:id="12"/>
    </w:p>
    <w:p w14:paraId="40BAD041" w14:textId="411C3A0E" w:rsidR="0018464C" w:rsidRPr="007D4B7A" w:rsidRDefault="006330DB" w:rsidP="00E154BE">
      <w:pPr>
        <w:spacing w:after="120" w:line="240" w:lineRule="auto"/>
        <w:jc w:val="both"/>
        <w:rPr>
          <w:sz w:val="24"/>
          <w:szCs w:val="24"/>
        </w:rPr>
      </w:pPr>
      <w:r w:rsidRPr="007D4B7A">
        <w:rPr>
          <w:sz w:val="24"/>
          <w:szCs w:val="24"/>
        </w:rPr>
        <w:t>The health and safety of the children and adults in our schools is paramount. Health and safety considerations must always come first in every decision made and every action take</w:t>
      </w:r>
      <w:r w:rsidR="00651AA5">
        <w:rPr>
          <w:sz w:val="24"/>
          <w:szCs w:val="24"/>
        </w:rPr>
        <w:t>n by our schools and districts.</w:t>
      </w:r>
      <w:r w:rsidRPr="007D4B7A">
        <w:rPr>
          <w:sz w:val="24"/>
          <w:szCs w:val="24"/>
        </w:rPr>
        <w:t xml:space="preserve"> Schools have an important role to play in educating and communicating with school communities about the everyday preventive actions they can take to prevent the spread of COVID-19. </w:t>
      </w:r>
    </w:p>
    <w:p w14:paraId="4A49DD1E" w14:textId="77777777" w:rsidR="007D4B7A" w:rsidRPr="007D4B7A" w:rsidRDefault="006330DB" w:rsidP="00E154BE">
      <w:pPr>
        <w:spacing w:after="120" w:line="240" w:lineRule="auto"/>
        <w:jc w:val="both"/>
        <w:rPr>
          <w:sz w:val="24"/>
          <w:szCs w:val="24"/>
        </w:rPr>
      </w:pPr>
      <w:r w:rsidRPr="007D4B7A">
        <w:rPr>
          <w:sz w:val="24"/>
          <w:szCs w:val="24"/>
        </w:rPr>
        <w:t>The Sullivan BOCES follows the recommendations of the Centers for Disease Control and Prevention (CDC) and the New York State Department of Health (NYSDOH) in developing its plans and continually monitors the CDC and DOH communication channels to keep current with the latest COVID information and guidance.</w:t>
      </w:r>
    </w:p>
    <w:p w14:paraId="635CE6E2" w14:textId="004FDCE0" w:rsidR="00B11BA2" w:rsidRPr="007D4B7A" w:rsidRDefault="006330DB" w:rsidP="00E154BE">
      <w:pPr>
        <w:spacing w:after="120" w:line="240" w:lineRule="auto"/>
        <w:jc w:val="both"/>
        <w:rPr>
          <w:sz w:val="24"/>
          <w:szCs w:val="24"/>
        </w:rPr>
      </w:pPr>
      <w:r w:rsidRPr="007D4B7A">
        <w:rPr>
          <w:sz w:val="24"/>
          <w:szCs w:val="24"/>
        </w:rPr>
        <w:t>Prevention is accomplished by following the recommendations of health authorities in the following areas:</w:t>
      </w:r>
      <w:bookmarkStart w:id="13" w:name="_yez9ar5tfuqj" w:colFirst="0" w:colLast="0"/>
      <w:bookmarkEnd w:id="13"/>
    </w:p>
    <w:p w14:paraId="2B8B0246" w14:textId="707D01E4" w:rsidR="00B11BA2" w:rsidRPr="00E23F37" w:rsidRDefault="006330DB" w:rsidP="00E154BE">
      <w:pPr>
        <w:pStyle w:val="Heading2"/>
        <w:spacing w:before="0" w:after="120" w:line="240" w:lineRule="auto"/>
        <w:rPr>
          <w:sz w:val="28"/>
        </w:rPr>
      </w:pPr>
      <w:bookmarkStart w:id="14" w:name="_Toc46752847"/>
      <w:r w:rsidRPr="00E23F37">
        <w:rPr>
          <w:sz w:val="28"/>
        </w:rPr>
        <w:lastRenderedPageBreak/>
        <w:t>Occupancy</w:t>
      </w:r>
      <w:bookmarkEnd w:id="14"/>
    </w:p>
    <w:p w14:paraId="05691FE4" w14:textId="7820A3EF" w:rsidR="0018464C" w:rsidRDefault="006330DB" w:rsidP="00E154BE">
      <w:pPr>
        <w:spacing w:after="120" w:line="240" w:lineRule="auto"/>
        <w:rPr>
          <w:sz w:val="24"/>
          <w:szCs w:val="24"/>
        </w:rPr>
      </w:pPr>
      <w:r>
        <w:rPr>
          <w:sz w:val="24"/>
          <w:szCs w:val="24"/>
        </w:rPr>
        <w:t>BOCES has limited interaction with outside contractors and visitors to essential visits only.   BOCES has also suspended outside use of its facilities at the current time.</w:t>
      </w:r>
      <w:bookmarkStart w:id="15" w:name="_myn7nv6ymlhg" w:colFirst="0" w:colLast="0"/>
      <w:bookmarkEnd w:id="15"/>
    </w:p>
    <w:p w14:paraId="173E07E1" w14:textId="77777777" w:rsidR="00651AA5" w:rsidRPr="00E154BE" w:rsidRDefault="00651AA5" w:rsidP="00E154BE">
      <w:pPr>
        <w:spacing w:after="120" w:line="240" w:lineRule="auto"/>
        <w:rPr>
          <w:sz w:val="12"/>
          <w:szCs w:val="24"/>
        </w:rPr>
      </w:pPr>
    </w:p>
    <w:p w14:paraId="4483D3B9" w14:textId="48CA7498" w:rsidR="00651AA5" w:rsidRPr="00E23F37" w:rsidRDefault="006330DB" w:rsidP="00E154BE">
      <w:pPr>
        <w:pStyle w:val="Heading2"/>
        <w:spacing w:before="0" w:after="120" w:line="240" w:lineRule="auto"/>
        <w:rPr>
          <w:sz w:val="28"/>
        </w:rPr>
      </w:pPr>
      <w:bookmarkStart w:id="16" w:name="_Toc46752848"/>
      <w:r w:rsidRPr="00E23F37">
        <w:rPr>
          <w:sz w:val="28"/>
        </w:rPr>
        <w:t>Health Checks</w:t>
      </w:r>
      <w:bookmarkEnd w:id="16"/>
      <w:r w:rsidRPr="00E23F37">
        <w:rPr>
          <w:sz w:val="28"/>
        </w:rPr>
        <w:t xml:space="preserve"> </w:t>
      </w:r>
    </w:p>
    <w:p w14:paraId="6B93C99C" w14:textId="77777777" w:rsidR="0018464C" w:rsidRPr="00651AA5" w:rsidRDefault="006330DB" w:rsidP="00E154BE">
      <w:pPr>
        <w:pStyle w:val="Heading3"/>
        <w:spacing w:before="0" w:after="120" w:line="240" w:lineRule="auto"/>
        <w:jc w:val="both"/>
      </w:pPr>
      <w:bookmarkStart w:id="17" w:name="_Toc46752849"/>
      <w:r w:rsidRPr="00651AA5">
        <w:t>Protocol for identifying ill staff or students</w:t>
      </w:r>
      <w:bookmarkEnd w:id="17"/>
    </w:p>
    <w:p w14:paraId="65E82192" w14:textId="36078CBF" w:rsidR="0018464C" w:rsidRPr="00E154BE" w:rsidRDefault="006330DB" w:rsidP="00E154BE">
      <w:pPr>
        <w:spacing w:after="120" w:line="240" w:lineRule="auto"/>
        <w:jc w:val="both"/>
        <w:rPr>
          <w:sz w:val="24"/>
          <w:szCs w:val="24"/>
        </w:rPr>
      </w:pPr>
      <w:r w:rsidRPr="00651AA5">
        <w:rPr>
          <w:sz w:val="24"/>
          <w:szCs w:val="24"/>
        </w:rPr>
        <w:t xml:space="preserve">Daily Temperature Checks- Upon arrival at all facilities, both students and staff will be temperature screened and will be required to have a temperature of less than 100 degrees </w:t>
      </w:r>
      <w:r w:rsidR="00CB08FB" w:rsidRPr="00651AA5">
        <w:rPr>
          <w:sz w:val="24"/>
          <w:szCs w:val="24"/>
        </w:rPr>
        <w:t>Fahrenheit</w:t>
      </w:r>
      <w:r w:rsidR="00651AA5" w:rsidRPr="00651AA5">
        <w:rPr>
          <w:sz w:val="24"/>
          <w:szCs w:val="24"/>
        </w:rPr>
        <w:t>.</w:t>
      </w:r>
      <w:r w:rsidRPr="00651AA5">
        <w:rPr>
          <w:sz w:val="24"/>
          <w:szCs w:val="24"/>
        </w:rPr>
        <w:t xml:space="preserve"> If a student or a staff member has a temperature in excess of 100 degrees he/she will be sent home.  Students who arrive by bus will be temperature screened one at a time as they exit the bus (students will remain </w:t>
      </w:r>
      <w:r w:rsidR="00651AA5" w:rsidRPr="00651AA5">
        <w:rPr>
          <w:sz w:val="24"/>
          <w:szCs w:val="24"/>
        </w:rPr>
        <w:t>seated and exit one at a time).</w:t>
      </w:r>
      <w:r w:rsidRPr="00651AA5">
        <w:rPr>
          <w:sz w:val="24"/>
          <w:szCs w:val="24"/>
        </w:rPr>
        <w:t xml:space="preserve"> Screening sites will also be established outside of the building entrances for students who are dropped off or w</w:t>
      </w:r>
      <w:r w:rsidR="00651AA5" w:rsidRPr="00651AA5">
        <w:rPr>
          <w:sz w:val="24"/>
          <w:szCs w:val="24"/>
        </w:rPr>
        <w:t>ho drive themselves to school.</w:t>
      </w:r>
      <w:r w:rsidRPr="00651AA5">
        <w:rPr>
          <w:sz w:val="24"/>
          <w:szCs w:val="24"/>
        </w:rPr>
        <w:t xml:space="preserve"> If a student has a temperature above 100 they will be isolated from the general population and parent/guardian pick up protocols will be followed. Upon arrival at the BOCES campus</w:t>
      </w:r>
      <w:r w:rsidR="00CB08FB" w:rsidRPr="00651AA5">
        <w:rPr>
          <w:sz w:val="24"/>
          <w:szCs w:val="24"/>
        </w:rPr>
        <w:t>, students</w:t>
      </w:r>
      <w:r w:rsidRPr="00651AA5">
        <w:rPr>
          <w:sz w:val="24"/>
          <w:szCs w:val="24"/>
        </w:rPr>
        <w:t xml:space="preserve"> and staff will be screened and their temperature will be taken. </w:t>
      </w:r>
      <w:bookmarkStart w:id="18" w:name="_49cj0z188xin" w:colFirst="0" w:colLast="0"/>
      <w:bookmarkEnd w:id="18"/>
    </w:p>
    <w:p w14:paraId="155CC4FE" w14:textId="77777777" w:rsidR="0018464C" w:rsidRDefault="006330DB" w:rsidP="00E154BE">
      <w:pPr>
        <w:pStyle w:val="Heading3"/>
        <w:spacing w:before="0" w:after="120" w:line="240" w:lineRule="auto"/>
        <w:jc w:val="both"/>
      </w:pPr>
      <w:bookmarkStart w:id="19" w:name="_Toc46752850"/>
      <w:r>
        <w:t>Questionnaires</w:t>
      </w:r>
      <w:bookmarkEnd w:id="19"/>
    </w:p>
    <w:p w14:paraId="07636C67" w14:textId="7B6E7CBD" w:rsidR="0018464C" w:rsidRPr="00E154BE" w:rsidRDefault="006330DB" w:rsidP="00E154BE">
      <w:pPr>
        <w:spacing w:after="120" w:line="240" w:lineRule="auto"/>
        <w:jc w:val="both"/>
        <w:rPr>
          <w:color w:val="FF0000"/>
        </w:rPr>
      </w:pPr>
      <w:r>
        <w:rPr>
          <w:sz w:val="24"/>
          <w:szCs w:val="24"/>
        </w:rPr>
        <w:t>Staff will be required to complete a daily screening questionnaire prior to arrival.  Formal sign in procedures have been established at each BOCES facility including a questionnaire for staff to respond to before entering the building.  Individuals have the ability to utilize a QR code to limit the sharing of pens/pencils. Paper hard copies are also available to staff members without smart phones or computer access prior to entry.  In addition, staff have been asked to log into WinCap web from their workstation to limit sta</w:t>
      </w:r>
      <w:r w:rsidR="00BD11B3">
        <w:rPr>
          <w:sz w:val="24"/>
          <w:szCs w:val="24"/>
        </w:rPr>
        <w:t>ff congregation at time clocks.</w:t>
      </w:r>
      <w:r>
        <w:rPr>
          <w:sz w:val="24"/>
          <w:szCs w:val="24"/>
        </w:rPr>
        <w:t xml:space="preserve"> Several BOCES staff members have also completed the NYS Contact Tracing training and are able to assist the local Health Department if necessary.  </w:t>
      </w:r>
      <w:bookmarkStart w:id="20" w:name="_szhxpohxrs5j" w:colFirst="0" w:colLast="0"/>
      <w:bookmarkEnd w:id="20"/>
    </w:p>
    <w:p w14:paraId="0C426E7B" w14:textId="77777777" w:rsidR="0018464C" w:rsidRPr="00BD11B3" w:rsidRDefault="006330DB" w:rsidP="00E154BE">
      <w:pPr>
        <w:pStyle w:val="Heading3"/>
        <w:spacing w:before="0" w:after="120" w:line="240" w:lineRule="auto"/>
        <w:jc w:val="both"/>
      </w:pPr>
      <w:bookmarkStart w:id="21" w:name="_Toc46752851"/>
      <w:r w:rsidRPr="00BD11B3">
        <w:t>Screening by parents</w:t>
      </w:r>
      <w:bookmarkEnd w:id="21"/>
    </w:p>
    <w:p w14:paraId="6B952DF6" w14:textId="77777777" w:rsidR="0018464C" w:rsidRPr="00BD11B3" w:rsidRDefault="006330DB" w:rsidP="00E154BE">
      <w:pPr>
        <w:spacing w:after="120" w:line="240" w:lineRule="auto"/>
        <w:jc w:val="both"/>
        <w:rPr>
          <w:color w:val="FF0000"/>
          <w:sz w:val="24"/>
          <w:szCs w:val="24"/>
        </w:rPr>
      </w:pPr>
      <w:r w:rsidRPr="00BD11B3">
        <w:rPr>
          <w:sz w:val="24"/>
          <w:szCs w:val="24"/>
        </w:rPr>
        <w:t>Parents will be provided with a variety of information materials regarding signs and symptoms of COVID-19, including but not limited to fact sheets, access to informational videos, website links and robo call reminder messages from the school about expectations for parents/guardians to ensure that students who present with symptoms are not sent to school.</w:t>
      </w:r>
    </w:p>
    <w:p w14:paraId="551128EE" w14:textId="77777777" w:rsidR="0018464C" w:rsidRPr="00E154BE" w:rsidRDefault="0018464C" w:rsidP="00E154BE">
      <w:pPr>
        <w:pStyle w:val="Heading2"/>
        <w:spacing w:before="0" w:after="120" w:line="240" w:lineRule="auto"/>
        <w:rPr>
          <w:sz w:val="12"/>
        </w:rPr>
      </w:pPr>
      <w:bookmarkStart w:id="22" w:name="_tlbi2acgwbsd" w:colFirst="0" w:colLast="0"/>
      <w:bookmarkEnd w:id="22"/>
    </w:p>
    <w:p w14:paraId="37361A25" w14:textId="5446E6C3" w:rsidR="00B11BA2" w:rsidRPr="00E23F37" w:rsidRDefault="006330DB" w:rsidP="00E154BE">
      <w:pPr>
        <w:pStyle w:val="Heading2"/>
        <w:spacing w:before="0" w:after="120" w:line="240" w:lineRule="auto"/>
        <w:rPr>
          <w:sz w:val="28"/>
        </w:rPr>
      </w:pPr>
      <w:bookmarkStart w:id="23" w:name="_Toc46752852"/>
      <w:r w:rsidRPr="00E23F37">
        <w:rPr>
          <w:sz w:val="28"/>
        </w:rPr>
        <w:t>Healthy Hygiene Practices</w:t>
      </w:r>
      <w:bookmarkEnd w:id="23"/>
    </w:p>
    <w:p w14:paraId="5A80C170" w14:textId="48DE4373" w:rsidR="0018464C" w:rsidRPr="00B11BA2" w:rsidRDefault="006330DB" w:rsidP="00E154BE">
      <w:pPr>
        <w:spacing w:after="120" w:line="240" w:lineRule="auto"/>
        <w:jc w:val="both"/>
        <w:rPr>
          <w:sz w:val="24"/>
          <w:szCs w:val="24"/>
        </w:rPr>
      </w:pPr>
      <w:r w:rsidRPr="00B11BA2">
        <w:rPr>
          <w:sz w:val="24"/>
          <w:szCs w:val="24"/>
        </w:rPr>
        <w:t>BOCES has installed signage throughout a</w:t>
      </w:r>
      <w:r w:rsidR="00B11BA2">
        <w:rPr>
          <w:sz w:val="24"/>
          <w:szCs w:val="24"/>
        </w:rPr>
        <w:t>ll of its facilities regarding:</w:t>
      </w:r>
      <w:r w:rsidRPr="00B11BA2">
        <w:rPr>
          <w:sz w:val="24"/>
          <w:szCs w:val="24"/>
        </w:rPr>
        <w:t xml:space="preserve"> proper hand washing and how t</w:t>
      </w:r>
      <w:r w:rsidR="00B11BA2">
        <w:rPr>
          <w:sz w:val="24"/>
          <w:szCs w:val="24"/>
        </w:rPr>
        <w:t>o properly wear face coverings.</w:t>
      </w:r>
      <w:r w:rsidRPr="00B11BA2">
        <w:rPr>
          <w:sz w:val="24"/>
          <w:szCs w:val="24"/>
        </w:rPr>
        <w:t xml:space="preserve"> PPE, cleaning supplies and hand sanitizer stations will continue to be readily available t</w:t>
      </w:r>
      <w:r w:rsidR="00B11BA2" w:rsidRPr="00B11BA2">
        <w:rPr>
          <w:sz w:val="24"/>
          <w:szCs w:val="24"/>
        </w:rPr>
        <w:t>hroughout the BOCES facilities.</w:t>
      </w:r>
      <w:r w:rsidRPr="00B11BA2">
        <w:rPr>
          <w:sz w:val="24"/>
          <w:szCs w:val="24"/>
        </w:rPr>
        <w:t xml:space="preserve"> The BOCES has secured initial quantities of all necessary PPE for students and staff.  Hand sanitizer, approved disinfectants and other needed supplies are also currently in stock. All supply inventories will be monitore</w:t>
      </w:r>
      <w:r w:rsidR="00B11BA2">
        <w:rPr>
          <w:sz w:val="24"/>
          <w:szCs w:val="24"/>
        </w:rPr>
        <w:t>d and replenished as necessary.</w:t>
      </w:r>
      <w:r w:rsidRPr="00B11BA2">
        <w:rPr>
          <w:sz w:val="24"/>
          <w:szCs w:val="24"/>
        </w:rPr>
        <w:t xml:space="preserve"> Copier stations and other designated common areas will have disinfectant wipes and hand sanitizer for before and after use of any shared equipment. The BOCES Parago system will be available for replacement and tracking of all needed supplies.</w:t>
      </w:r>
    </w:p>
    <w:p w14:paraId="7E8E1BE7" w14:textId="25265BC1" w:rsidR="00B11BA2" w:rsidRDefault="006330DB" w:rsidP="00B11BA2">
      <w:pPr>
        <w:spacing w:after="120" w:line="240" w:lineRule="auto"/>
        <w:jc w:val="both"/>
        <w:rPr>
          <w:sz w:val="24"/>
          <w:szCs w:val="24"/>
        </w:rPr>
      </w:pPr>
      <w:r w:rsidRPr="00B11BA2">
        <w:rPr>
          <w:sz w:val="24"/>
          <w:szCs w:val="24"/>
        </w:rPr>
        <w:lastRenderedPageBreak/>
        <w:t>School health staff will continue to follow universal precautions guidelines and wear appropriate PPE including but not be limited to face coverings, eye protection, gloves, and gowns.  In addition, when caring for a suspected individual with COVID-19 a fit-tested N-95 respirator should be used, if available.</w:t>
      </w:r>
    </w:p>
    <w:p w14:paraId="4B9AB03D" w14:textId="77777777" w:rsidR="00B11BA2" w:rsidRPr="00B11BA2" w:rsidRDefault="00B11BA2" w:rsidP="00B11BA2">
      <w:pPr>
        <w:spacing w:after="120" w:line="240" w:lineRule="auto"/>
        <w:jc w:val="both"/>
        <w:rPr>
          <w:sz w:val="12"/>
          <w:szCs w:val="24"/>
        </w:rPr>
      </w:pPr>
    </w:p>
    <w:p w14:paraId="720F6F82" w14:textId="77777777" w:rsidR="0018464C" w:rsidRPr="00E23F37" w:rsidRDefault="006330DB" w:rsidP="00B11BA2">
      <w:pPr>
        <w:pStyle w:val="Heading2"/>
        <w:spacing w:before="0" w:after="120" w:line="240" w:lineRule="auto"/>
        <w:rPr>
          <w:sz w:val="28"/>
        </w:rPr>
      </w:pPr>
      <w:bookmarkStart w:id="24" w:name="_Toc46752853"/>
      <w:r w:rsidRPr="00E23F37">
        <w:rPr>
          <w:sz w:val="28"/>
        </w:rPr>
        <w:t>Social Distancing</w:t>
      </w:r>
      <w:bookmarkEnd w:id="24"/>
    </w:p>
    <w:p w14:paraId="5535CEE1" w14:textId="77777777" w:rsidR="0018464C" w:rsidRDefault="006330DB" w:rsidP="00B11BA2">
      <w:pPr>
        <w:spacing w:after="120" w:line="240" w:lineRule="auto"/>
        <w:jc w:val="both"/>
        <w:rPr>
          <w:sz w:val="24"/>
          <w:szCs w:val="24"/>
        </w:rPr>
      </w:pPr>
      <w:r>
        <w:rPr>
          <w:sz w:val="24"/>
          <w:szCs w:val="24"/>
        </w:rPr>
        <w:t xml:space="preserve">Social distancing strategies will include but not be limited to:  </w:t>
      </w:r>
    </w:p>
    <w:p w14:paraId="0C4E62EF" w14:textId="77777777" w:rsidR="0018464C" w:rsidRDefault="006330DB" w:rsidP="00753F7B">
      <w:pPr>
        <w:numPr>
          <w:ilvl w:val="0"/>
          <w:numId w:val="7"/>
        </w:numPr>
        <w:spacing w:after="120" w:line="240" w:lineRule="auto"/>
        <w:jc w:val="both"/>
        <w:rPr>
          <w:sz w:val="24"/>
          <w:szCs w:val="24"/>
        </w:rPr>
      </w:pPr>
      <w:r>
        <w:rPr>
          <w:sz w:val="24"/>
          <w:szCs w:val="24"/>
        </w:rPr>
        <w:t xml:space="preserve">All BOCES facilities spaces will be arranged to ensure proper social distancing, with classroom furnishings, conference setups, etc, being at least six (6) feet apart if there is not a physical barrier.  </w:t>
      </w:r>
    </w:p>
    <w:p w14:paraId="36363275" w14:textId="77777777" w:rsidR="0018464C" w:rsidRDefault="006330DB" w:rsidP="00753F7B">
      <w:pPr>
        <w:numPr>
          <w:ilvl w:val="0"/>
          <w:numId w:val="7"/>
        </w:numPr>
        <w:spacing w:after="120" w:line="240" w:lineRule="auto"/>
        <w:jc w:val="both"/>
        <w:rPr>
          <w:sz w:val="24"/>
          <w:szCs w:val="24"/>
        </w:rPr>
      </w:pPr>
      <w:r>
        <w:rPr>
          <w:sz w:val="24"/>
          <w:szCs w:val="24"/>
        </w:rPr>
        <w:t>Directional arrows and portable safety posts will be used to establish traffic flow patterns in the hallways and students will not be allowed to congregate in common areas.</w:t>
      </w:r>
    </w:p>
    <w:p w14:paraId="583A7EDB" w14:textId="77777777" w:rsidR="0018464C" w:rsidRDefault="006330DB" w:rsidP="00753F7B">
      <w:pPr>
        <w:numPr>
          <w:ilvl w:val="0"/>
          <w:numId w:val="7"/>
        </w:numPr>
        <w:spacing w:after="120" w:line="240" w:lineRule="auto"/>
        <w:jc w:val="both"/>
        <w:rPr>
          <w:sz w:val="24"/>
          <w:szCs w:val="24"/>
        </w:rPr>
      </w:pPr>
      <w:r>
        <w:rPr>
          <w:sz w:val="24"/>
          <w:szCs w:val="24"/>
        </w:rPr>
        <w:t xml:space="preserve">Student movement will be staggered and re-routed to avoid large group interactions. </w:t>
      </w:r>
    </w:p>
    <w:p w14:paraId="398F41A6" w14:textId="7F9215B9" w:rsidR="0018464C" w:rsidRPr="00B11BA2" w:rsidRDefault="006330DB" w:rsidP="00753F7B">
      <w:pPr>
        <w:numPr>
          <w:ilvl w:val="0"/>
          <w:numId w:val="7"/>
        </w:numPr>
        <w:spacing w:after="120" w:line="240" w:lineRule="auto"/>
        <w:jc w:val="both"/>
        <w:rPr>
          <w:sz w:val="24"/>
          <w:szCs w:val="24"/>
        </w:rPr>
      </w:pPr>
      <w:r>
        <w:rPr>
          <w:sz w:val="24"/>
          <w:szCs w:val="24"/>
        </w:rPr>
        <w:t>Award presentations, guest speakers and other larger in person gatherings will be eliminated.</w:t>
      </w:r>
    </w:p>
    <w:p w14:paraId="0480DC20" w14:textId="61139F9C" w:rsidR="0018464C" w:rsidRDefault="006330DB" w:rsidP="00991E24">
      <w:pPr>
        <w:spacing w:after="120" w:line="240" w:lineRule="auto"/>
        <w:jc w:val="both"/>
        <w:rPr>
          <w:sz w:val="24"/>
          <w:szCs w:val="24"/>
        </w:rPr>
      </w:pPr>
      <w:r>
        <w:rPr>
          <w:sz w:val="24"/>
          <w:szCs w:val="24"/>
        </w:rPr>
        <w:t xml:space="preserve">BOCES will reduce classroom density to the extent feasible in order to satisfy social distancing </w:t>
      </w:r>
      <w:r w:rsidR="00991E24">
        <w:rPr>
          <w:sz w:val="24"/>
          <w:szCs w:val="24"/>
        </w:rPr>
        <w:t>requirements.</w:t>
      </w:r>
      <w:r>
        <w:rPr>
          <w:sz w:val="24"/>
          <w:szCs w:val="24"/>
        </w:rPr>
        <w:t xml:space="preserve"> Training will be provided to both staff and students on proper social distancing and the buil</w:t>
      </w:r>
      <w:r w:rsidR="00991E24">
        <w:rPr>
          <w:sz w:val="24"/>
          <w:szCs w:val="24"/>
        </w:rPr>
        <w:t>ding patterns will be reviewed.</w:t>
      </w:r>
      <w:r>
        <w:rPr>
          <w:sz w:val="24"/>
          <w:szCs w:val="24"/>
        </w:rPr>
        <w:t xml:space="preserve"> In addition, the protocols will be reinforced periodically so both staff and students adhere to social distancing requirements.</w:t>
      </w:r>
    </w:p>
    <w:p w14:paraId="000E17FA" w14:textId="77777777" w:rsidR="00991E24" w:rsidRPr="00991E24" w:rsidRDefault="00991E24" w:rsidP="00991E24">
      <w:pPr>
        <w:spacing w:after="120" w:line="240" w:lineRule="auto"/>
        <w:jc w:val="both"/>
        <w:rPr>
          <w:sz w:val="12"/>
          <w:szCs w:val="24"/>
        </w:rPr>
      </w:pPr>
    </w:p>
    <w:p w14:paraId="5E897750" w14:textId="037D5D5A" w:rsidR="0018464C" w:rsidRPr="00E23F37" w:rsidRDefault="006330DB" w:rsidP="00991E24">
      <w:pPr>
        <w:pStyle w:val="Heading2"/>
        <w:spacing w:before="0" w:after="120" w:line="240" w:lineRule="auto"/>
        <w:jc w:val="both"/>
        <w:rPr>
          <w:sz w:val="28"/>
        </w:rPr>
      </w:pPr>
      <w:bookmarkStart w:id="25" w:name="_Toc46752854"/>
      <w:r w:rsidRPr="00E23F37">
        <w:rPr>
          <w:sz w:val="28"/>
        </w:rPr>
        <w:t>Medically Vulnerable/High-Risk Groups</w:t>
      </w:r>
      <w:bookmarkEnd w:id="25"/>
    </w:p>
    <w:p w14:paraId="377431F8" w14:textId="0345F9CE" w:rsidR="008709F4" w:rsidRPr="00991E24" w:rsidRDefault="00780ABC" w:rsidP="00991E24">
      <w:pPr>
        <w:spacing w:after="120" w:line="240" w:lineRule="auto"/>
        <w:jc w:val="both"/>
        <w:rPr>
          <w:sz w:val="24"/>
          <w:szCs w:val="24"/>
        </w:rPr>
      </w:pPr>
      <w:r>
        <w:rPr>
          <w:sz w:val="24"/>
          <w:szCs w:val="24"/>
        </w:rPr>
        <w:t xml:space="preserve">Vulnerable populations, including students, faculty and staff at increased risk for severe Covid-19 illness and individuals who may not feel comfortable returning to an in-person educational environment or </w:t>
      </w:r>
      <w:r w:rsidR="007A27EE" w:rsidRPr="00991E24">
        <w:rPr>
          <w:sz w:val="24"/>
          <w:szCs w:val="24"/>
        </w:rPr>
        <w:t>who have family members who are in high risk groups may need to</w:t>
      </w:r>
      <w:r w:rsidR="008709F4" w:rsidRPr="00991E24">
        <w:rPr>
          <w:sz w:val="24"/>
          <w:szCs w:val="24"/>
        </w:rPr>
        <w:t xml:space="preserve"> attend school remotely. </w:t>
      </w:r>
      <w:r w:rsidRPr="00991E24">
        <w:rPr>
          <w:sz w:val="24"/>
          <w:szCs w:val="24"/>
        </w:rPr>
        <w:t xml:space="preserve">The following groups are at increased risk for complications from COVID-19 and may need added or alternative provisions for social distancing. </w:t>
      </w:r>
      <w:r w:rsidR="008709F4" w:rsidRPr="00991E24">
        <w:rPr>
          <w:sz w:val="24"/>
          <w:szCs w:val="24"/>
        </w:rPr>
        <w:t>Sullivan BOCES</w:t>
      </w:r>
      <w:r w:rsidR="007A27EE" w:rsidRPr="00991E24">
        <w:rPr>
          <w:sz w:val="24"/>
          <w:szCs w:val="24"/>
        </w:rPr>
        <w:t xml:space="preserve"> will </w:t>
      </w:r>
      <w:r w:rsidR="008709F4" w:rsidRPr="00991E24">
        <w:rPr>
          <w:sz w:val="24"/>
          <w:szCs w:val="24"/>
        </w:rPr>
        <w:t>make necessary</w:t>
      </w:r>
      <w:r w:rsidR="007A27EE" w:rsidRPr="00991E24">
        <w:rPr>
          <w:sz w:val="24"/>
          <w:szCs w:val="24"/>
        </w:rPr>
        <w:t xml:space="preserve"> accommodations </w:t>
      </w:r>
      <w:r w:rsidR="008709F4" w:rsidRPr="00991E24">
        <w:rPr>
          <w:sz w:val="24"/>
          <w:szCs w:val="24"/>
        </w:rPr>
        <w:t>meet</w:t>
      </w:r>
      <w:r w:rsidR="007A27EE" w:rsidRPr="00991E24">
        <w:rPr>
          <w:sz w:val="24"/>
          <w:szCs w:val="24"/>
        </w:rPr>
        <w:t xml:space="preserve"> the needs of these students in the school community. Persons in these groups should consult with their healthcare p</w:t>
      </w:r>
      <w:r w:rsidR="00991E24" w:rsidRPr="00991E24">
        <w:rPr>
          <w:sz w:val="24"/>
          <w:szCs w:val="24"/>
        </w:rPr>
        <w:t xml:space="preserve">rovider regarding prevention: </w:t>
      </w:r>
    </w:p>
    <w:p w14:paraId="4E5C9879" w14:textId="282F2AD1" w:rsidR="008709F4" w:rsidRPr="00991E24" w:rsidRDefault="008709F4" w:rsidP="00753F7B">
      <w:pPr>
        <w:pStyle w:val="ListParagraph"/>
        <w:numPr>
          <w:ilvl w:val="0"/>
          <w:numId w:val="21"/>
        </w:numPr>
        <w:spacing w:after="120" w:line="240" w:lineRule="auto"/>
        <w:contextualSpacing w:val="0"/>
        <w:jc w:val="both"/>
        <w:rPr>
          <w:sz w:val="24"/>
          <w:szCs w:val="24"/>
        </w:rPr>
      </w:pPr>
      <w:r w:rsidRPr="00991E24">
        <w:rPr>
          <w:sz w:val="24"/>
          <w:szCs w:val="24"/>
        </w:rPr>
        <w:t>Individuals age 65 or older</w:t>
      </w:r>
    </w:p>
    <w:p w14:paraId="5387FF32" w14:textId="4A1F5CBF" w:rsidR="008709F4" w:rsidRPr="00991E24" w:rsidRDefault="008709F4" w:rsidP="00753F7B">
      <w:pPr>
        <w:pStyle w:val="ListParagraph"/>
        <w:numPr>
          <w:ilvl w:val="0"/>
          <w:numId w:val="21"/>
        </w:numPr>
        <w:spacing w:after="120" w:line="240" w:lineRule="auto"/>
        <w:contextualSpacing w:val="0"/>
        <w:jc w:val="both"/>
        <w:rPr>
          <w:sz w:val="24"/>
          <w:szCs w:val="24"/>
        </w:rPr>
      </w:pPr>
      <w:r w:rsidRPr="00991E24">
        <w:rPr>
          <w:sz w:val="24"/>
          <w:szCs w:val="24"/>
        </w:rPr>
        <w:t>Pregnant individuals</w:t>
      </w:r>
    </w:p>
    <w:p w14:paraId="2A8B2335" w14:textId="77777777" w:rsidR="008709F4" w:rsidRPr="00991E24" w:rsidRDefault="007A27EE" w:rsidP="00753F7B">
      <w:pPr>
        <w:pStyle w:val="ListParagraph"/>
        <w:numPr>
          <w:ilvl w:val="0"/>
          <w:numId w:val="21"/>
        </w:numPr>
        <w:spacing w:after="120" w:line="240" w:lineRule="auto"/>
        <w:contextualSpacing w:val="0"/>
        <w:jc w:val="both"/>
        <w:rPr>
          <w:sz w:val="24"/>
          <w:szCs w:val="24"/>
        </w:rPr>
      </w:pPr>
      <w:r w:rsidRPr="00991E24">
        <w:rPr>
          <w:sz w:val="24"/>
          <w:szCs w:val="24"/>
        </w:rPr>
        <w:t>Individuals with underlying health conditions i</w:t>
      </w:r>
      <w:r w:rsidR="008709F4" w:rsidRPr="00991E24">
        <w:rPr>
          <w:sz w:val="24"/>
          <w:szCs w:val="24"/>
        </w:rPr>
        <w:t xml:space="preserve">ncluding, but not limited to: </w:t>
      </w:r>
    </w:p>
    <w:p w14:paraId="01BC6745" w14:textId="77777777" w:rsidR="008709F4" w:rsidRPr="00991E24" w:rsidRDefault="007A27EE" w:rsidP="00753F7B">
      <w:pPr>
        <w:pStyle w:val="ListParagraph"/>
        <w:numPr>
          <w:ilvl w:val="1"/>
          <w:numId w:val="21"/>
        </w:numPr>
        <w:spacing w:after="60" w:line="240" w:lineRule="auto"/>
        <w:contextualSpacing w:val="0"/>
        <w:jc w:val="both"/>
        <w:rPr>
          <w:sz w:val="24"/>
          <w:szCs w:val="24"/>
        </w:rPr>
      </w:pPr>
      <w:r w:rsidRPr="00991E24">
        <w:rPr>
          <w:sz w:val="24"/>
          <w:szCs w:val="24"/>
        </w:rPr>
        <w:t>chronic lung disease or moderate to severe asthma</w:t>
      </w:r>
    </w:p>
    <w:p w14:paraId="48048C8F"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serious heart conditions</w:t>
      </w:r>
    </w:p>
    <w:p w14:paraId="27F4FE94"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immunocompromised</w:t>
      </w:r>
    </w:p>
    <w:p w14:paraId="7E60E385"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severe obesity (body mass index [BMI] of 30 or higher)</w:t>
      </w:r>
    </w:p>
    <w:p w14:paraId="300440C4"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diabetes</w:t>
      </w:r>
    </w:p>
    <w:p w14:paraId="28D846D3"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chronic kidney disease undergoing dialysis</w:t>
      </w:r>
    </w:p>
    <w:p w14:paraId="2DD9CEB4" w14:textId="0AD1ACA1"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lastRenderedPageBreak/>
        <w:t>liver disease</w:t>
      </w:r>
    </w:p>
    <w:p w14:paraId="400A70B0" w14:textId="77777777"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sickle cell anemia</w:t>
      </w:r>
    </w:p>
    <w:p w14:paraId="1C808F67" w14:textId="2DC72EC1" w:rsidR="008709F4" w:rsidRPr="00991E24" w:rsidRDefault="008709F4" w:rsidP="00753F7B">
      <w:pPr>
        <w:pStyle w:val="ListParagraph"/>
        <w:numPr>
          <w:ilvl w:val="1"/>
          <w:numId w:val="21"/>
        </w:numPr>
        <w:spacing w:after="60" w:line="240" w:lineRule="auto"/>
        <w:contextualSpacing w:val="0"/>
        <w:jc w:val="both"/>
        <w:rPr>
          <w:sz w:val="24"/>
          <w:szCs w:val="24"/>
        </w:rPr>
      </w:pPr>
      <w:r w:rsidRPr="00991E24">
        <w:rPr>
          <w:sz w:val="24"/>
          <w:szCs w:val="24"/>
        </w:rPr>
        <w:t>children who are medically complex, who have neurologic, genetic, metabolic conditions, or who have congenital heart disease are at higher risk for severe illness from COVID-19 than other children</w:t>
      </w:r>
    </w:p>
    <w:p w14:paraId="5329FDD9" w14:textId="4F0A24CD" w:rsidR="00FB18D4" w:rsidRPr="00991E24" w:rsidRDefault="008709F4" w:rsidP="00991E24">
      <w:pPr>
        <w:spacing w:after="120" w:line="240" w:lineRule="auto"/>
        <w:jc w:val="both"/>
        <w:rPr>
          <w:sz w:val="24"/>
          <w:szCs w:val="24"/>
        </w:rPr>
      </w:pPr>
      <w:r w:rsidRPr="00991E24">
        <w:rPr>
          <w:sz w:val="24"/>
          <w:szCs w:val="24"/>
        </w:rPr>
        <w:t xml:space="preserve">Students with special needs or students who are medically fragile may not be able to maintain social distancing, hand or respiratory hygiene, or wear a face covering or mask. Sullivan BOCES will partner with parents/ guardians to work with their child’s healthcare providers so that an informed decision can be made on how best to meet the child’s needs at school while protecting their health and safety. </w:t>
      </w:r>
    </w:p>
    <w:p w14:paraId="43AAD767" w14:textId="34DA0017" w:rsidR="00FB18D4" w:rsidRPr="00991E24" w:rsidRDefault="00FB18D4" w:rsidP="00991E24">
      <w:pPr>
        <w:spacing w:after="120" w:line="240" w:lineRule="auto"/>
        <w:jc w:val="both"/>
        <w:rPr>
          <w:sz w:val="24"/>
          <w:szCs w:val="24"/>
        </w:rPr>
      </w:pPr>
      <w:r w:rsidRPr="00991E24">
        <w:rPr>
          <w:sz w:val="24"/>
          <w:szCs w:val="24"/>
        </w:rPr>
        <w:t>To transition these student</w:t>
      </w:r>
      <w:r w:rsidR="00221644" w:rsidRPr="00991E24">
        <w:rPr>
          <w:sz w:val="24"/>
          <w:szCs w:val="24"/>
        </w:rPr>
        <w:t>s</w:t>
      </w:r>
      <w:r w:rsidRPr="00991E24">
        <w:rPr>
          <w:sz w:val="24"/>
          <w:szCs w:val="24"/>
        </w:rPr>
        <w:t xml:space="preserve"> back to school, BOCES will plan and coordinate with </w:t>
      </w:r>
      <w:r w:rsidR="008709F4" w:rsidRPr="00991E24">
        <w:rPr>
          <w:sz w:val="24"/>
          <w:szCs w:val="24"/>
        </w:rPr>
        <w:t>sch</w:t>
      </w:r>
      <w:r w:rsidRPr="00991E24">
        <w:rPr>
          <w:sz w:val="24"/>
          <w:szCs w:val="24"/>
        </w:rPr>
        <w:t>ool health services personnel, special education personnel, and pupil</w:t>
      </w:r>
      <w:r w:rsidR="008709F4" w:rsidRPr="00991E24">
        <w:rPr>
          <w:sz w:val="24"/>
          <w:szCs w:val="24"/>
        </w:rPr>
        <w:t xml:space="preserve"> personnel s</w:t>
      </w:r>
      <w:r w:rsidRPr="00991E24">
        <w:rPr>
          <w:sz w:val="24"/>
          <w:szCs w:val="24"/>
        </w:rPr>
        <w:t>ervices in the component districts and administration, keeping in mind that</w:t>
      </w:r>
      <w:r w:rsidR="008709F4" w:rsidRPr="00991E24">
        <w:rPr>
          <w:sz w:val="24"/>
          <w:szCs w:val="24"/>
        </w:rPr>
        <w:t xml:space="preserve"> such families are already under significant stress and COVID-19 has made their situations more critical.</w:t>
      </w:r>
    </w:p>
    <w:p w14:paraId="2CB0CA9F" w14:textId="43BD99F1" w:rsidR="00FB18D4" w:rsidRPr="00991E24" w:rsidRDefault="00FB18D4" w:rsidP="00991E24">
      <w:pPr>
        <w:spacing w:after="120" w:line="240" w:lineRule="auto"/>
        <w:jc w:val="both"/>
        <w:rPr>
          <w:sz w:val="24"/>
          <w:szCs w:val="24"/>
        </w:rPr>
      </w:pPr>
      <w:r w:rsidRPr="00991E24">
        <w:rPr>
          <w:sz w:val="24"/>
          <w:szCs w:val="24"/>
        </w:rPr>
        <w:t>These a</w:t>
      </w:r>
      <w:r w:rsidR="008709F4" w:rsidRPr="00991E24">
        <w:rPr>
          <w:sz w:val="24"/>
          <w:szCs w:val="24"/>
        </w:rPr>
        <w:t xml:space="preserve">lternate plans </w:t>
      </w:r>
      <w:r w:rsidRPr="00991E24">
        <w:rPr>
          <w:sz w:val="24"/>
          <w:szCs w:val="24"/>
        </w:rPr>
        <w:t>may include a</w:t>
      </w:r>
      <w:r w:rsidR="008709F4" w:rsidRPr="00991E24">
        <w:rPr>
          <w:sz w:val="24"/>
          <w:szCs w:val="24"/>
        </w:rPr>
        <w:t>dditional PPE for staff caring for such students</w:t>
      </w:r>
      <w:r w:rsidRPr="00991E24">
        <w:rPr>
          <w:sz w:val="24"/>
          <w:szCs w:val="24"/>
        </w:rPr>
        <w:t>, a</w:t>
      </w:r>
      <w:r w:rsidR="008709F4" w:rsidRPr="00991E24">
        <w:rPr>
          <w:sz w:val="24"/>
          <w:szCs w:val="24"/>
        </w:rPr>
        <w:t xml:space="preserve">ssigning only one staff </w:t>
      </w:r>
      <w:r w:rsidRPr="00991E24">
        <w:rPr>
          <w:sz w:val="24"/>
          <w:szCs w:val="24"/>
        </w:rPr>
        <w:t>member to care for the student and/or, d</w:t>
      </w:r>
      <w:r w:rsidR="008709F4" w:rsidRPr="00991E24">
        <w:rPr>
          <w:sz w:val="24"/>
          <w:szCs w:val="24"/>
        </w:rPr>
        <w:t xml:space="preserve">ecreased students in a classroom, alternating schedules, and </w:t>
      </w:r>
      <w:r w:rsidRPr="00991E24">
        <w:rPr>
          <w:sz w:val="24"/>
          <w:szCs w:val="24"/>
        </w:rPr>
        <w:t>provision of related services in</w:t>
      </w:r>
      <w:r w:rsidR="008709F4" w:rsidRPr="00991E24">
        <w:rPr>
          <w:sz w:val="24"/>
          <w:szCs w:val="24"/>
        </w:rPr>
        <w:t xml:space="preserve"> an individual instead of group setting. </w:t>
      </w:r>
    </w:p>
    <w:p w14:paraId="25074278" w14:textId="7D0A7BDF" w:rsidR="0018464C" w:rsidRDefault="008709F4" w:rsidP="00513FFA">
      <w:pPr>
        <w:spacing w:after="120" w:line="240" w:lineRule="auto"/>
        <w:jc w:val="both"/>
        <w:rPr>
          <w:sz w:val="24"/>
          <w:szCs w:val="24"/>
        </w:rPr>
      </w:pPr>
      <w:r w:rsidRPr="00991E24">
        <w:rPr>
          <w:sz w:val="24"/>
          <w:szCs w:val="24"/>
        </w:rPr>
        <w:t xml:space="preserve">Finally, if the parents/guardians choose not to send their child back to school, schools will need to provide instruction remotely. </w:t>
      </w:r>
      <w:bookmarkStart w:id="26" w:name="_ceew0sh7hmpj" w:colFirst="0" w:colLast="0"/>
      <w:bookmarkEnd w:id="26"/>
    </w:p>
    <w:p w14:paraId="163F0F0D" w14:textId="77777777" w:rsidR="00513FFA" w:rsidRPr="00513FFA" w:rsidRDefault="00513FFA" w:rsidP="00513FFA">
      <w:pPr>
        <w:spacing w:after="120" w:line="240" w:lineRule="auto"/>
        <w:jc w:val="both"/>
        <w:rPr>
          <w:sz w:val="12"/>
          <w:szCs w:val="24"/>
        </w:rPr>
      </w:pPr>
    </w:p>
    <w:p w14:paraId="228DB429" w14:textId="77777777" w:rsidR="0018464C" w:rsidRPr="00E23F37" w:rsidRDefault="006330DB" w:rsidP="00513FFA">
      <w:pPr>
        <w:pStyle w:val="Heading2"/>
        <w:spacing w:before="0" w:after="120" w:line="240" w:lineRule="auto"/>
        <w:jc w:val="both"/>
        <w:rPr>
          <w:sz w:val="28"/>
        </w:rPr>
      </w:pPr>
      <w:bookmarkStart w:id="27" w:name="_Toc46752855"/>
      <w:r w:rsidRPr="00E23F37">
        <w:rPr>
          <w:sz w:val="28"/>
        </w:rPr>
        <w:t>PPE and Face Coverings</w:t>
      </w:r>
      <w:bookmarkEnd w:id="27"/>
    </w:p>
    <w:p w14:paraId="31455612" w14:textId="3DAF981D" w:rsidR="0018464C" w:rsidRPr="009965C4" w:rsidRDefault="006330DB" w:rsidP="00513FFA">
      <w:pPr>
        <w:spacing w:after="120" w:line="240" w:lineRule="auto"/>
        <w:jc w:val="both"/>
        <w:rPr>
          <w:sz w:val="24"/>
          <w:szCs w:val="24"/>
        </w:rPr>
      </w:pPr>
      <w:r w:rsidRPr="009965C4">
        <w:rPr>
          <w:sz w:val="24"/>
          <w:szCs w:val="24"/>
        </w:rPr>
        <w:t xml:space="preserve">Face coverings will be worn by students and staff at all times when they are </w:t>
      </w:r>
      <w:r w:rsidR="00221644" w:rsidRPr="009965C4">
        <w:rPr>
          <w:sz w:val="24"/>
          <w:szCs w:val="24"/>
        </w:rPr>
        <w:t>inside instructional</w:t>
      </w:r>
      <w:r w:rsidRPr="009965C4">
        <w:rPr>
          <w:sz w:val="24"/>
          <w:szCs w:val="24"/>
        </w:rPr>
        <w:t xml:space="preserve"> buildings. </w:t>
      </w:r>
    </w:p>
    <w:p w14:paraId="4C03CDD3" w14:textId="77777777" w:rsidR="0018464C" w:rsidRPr="009965C4" w:rsidRDefault="006330DB" w:rsidP="00513FFA">
      <w:pPr>
        <w:spacing w:after="120" w:line="240" w:lineRule="auto"/>
        <w:jc w:val="both"/>
        <w:rPr>
          <w:sz w:val="24"/>
          <w:szCs w:val="24"/>
        </w:rPr>
      </w:pPr>
      <w:r w:rsidRPr="009965C4">
        <w:rPr>
          <w:sz w:val="24"/>
          <w:szCs w:val="24"/>
        </w:rPr>
        <w:t>BOCES will create a training video for staff, students and parents on how to properly put on, take off, clean and maintain face coverings.  For BOCES staff and students the video will be available on the Safe Schools portal.  A video link will be provided to parents and the BOCES will also make alternate training available to families who do not have access to technology.</w:t>
      </w:r>
    </w:p>
    <w:p w14:paraId="053E1702" w14:textId="12D38313" w:rsidR="0018464C" w:rsidRPr="004D2972" w:rsidRDefault="006330DB" w:rsidP="004D2972">
      <w:pPr>
        <w:spacing w:after="120" w:line="240" w:lineRule="auto"/>
        <w:jc w:val="both"/>
        <w:rPr>
          <w:b/>
          <w:color w:val="FF0000"/>
          <w:sz w:val="24"/>
          <w:szCs w:val="24"/>
        </w:rPr>
      </w:pPr>
      <w:r w:rsidRPr="009965C4">
        <w:rPr>
          <w:sz w:val="24"/>
          <w:szCs w:val="24"/>
        </w:rPr>
        <w:t xml:space="preserve">The BOCES has installed signage throughout the campuses regarding proper use of face coverings, social distancing protocols and proper use of face coverings, and proper and frequent hand washing.  </w:t>
      </w:r>
      <w:bookmarkStart w:id="28" w:name="_mvd5kzqo0ge8" w:colFirst="0" w:colLast="0"/>
      <w:bookmarkEnd w:id="28"/>
    </w:p>
    <w:p w14:paraId="3A0560D3" w14:textId="77777777" w:rsidR="0018464C" w:rsidRPr="002428DE" w:rsidRDefault="006330DB">
      <w:pPr>
        <w:pStyle w:val="Heading3"/>
        <w:spacing w:before="0"/>
        <w:rPr>
          <w:szCs w:val="26"/>
        </w:rPr>
      </w:pPr>
      <w:bookmarkStart w:id="29" w:name="_Toc46752856"/>
      <w:r w:rsidRPr="002428DE">
        <w:rPr>
          <w:szCs w:val="26"/>
        </w:rPr>
        <w:t>Mask Breaks for Students</w:t>
      </w:r>
      <w:bookmarkEnd w:id="29"/>
    </w:p>
    <w:p w14:paraId="36CB9281" w14:textId="7FF9D4DB" w:rsidR="0018464C" w:rsidRPr="004D2972" w:rsidRDefault="006330DB" w:rsidP="004D2972">
      <w:pPr>
        <w:spacing w:after="120" w:line="240" w:lineRule="auto"/>
        <w:jc w:val="both"/>
        <w:rPr>
          <w:sz w:val="24"/>
          <w:szCs w:val="24"/>
        </w:rPr>
      </w:pPr>
      <w:r w:rsidRPr="00513FFA">
        <w:rPr>
          <w:sz w:val="24"/>
          <w:szCs w:val="24"/>
        </w:rPr>
        <w:t xml:space="preserve">Both staff and students will be provided with breaks in areas where they can remove their face coverings while maintaining social distancing.  Staff will be encouraged to take students </w:t>
      </w:r>
      <w:r w:rsidR="00513FFA">
        <w:rPr>
          <w:sz w:val="24"/>
          <w:szCs w:val="24"/>
        </w:rPr>
        <w:t>outside on a rotating schedule.</w:t>
      </w:r>
      <w:r w:rsidRPr="00513FFA">
        <w:rPr>
          <w:sz w:val="24"/>
          <w:szCs w:val="24"/>
        </w:rPr>
        <w:t xml:space="preserve"> Provisions will be made on a case by case basis for students and staff who are not able to tolerate face coverings due to medical reasons.</w:t>
      </w:r>
      <w:bookmarkStart w:id="30" w:name="_8otjhvv5g1fh" w:colFirst="0" w:colLast="0"/>
      <w:bookmarkEnd w:id="30"/>
    </w:p>
    <w:p w14:paraId="3AC022D3" w14:textId="77777777" w:rsidR="0018464C" w:rsidRPr="002428DE" w:rsidRDefault="006330DB">
      <w:pPr>
        <w:pStyle w:val="Heading3"/>
        <w:spacing w:before="0"/>
        <w:rPr>
          <w:szCs w:val="26"/>
        </w:rPr>
      </w:pPr>
      <w:bookmarkStart w:id="31" w:name="_Toc46752857"/>
      <w:r w:rsidRPr="002428DE">
        <w:rPr>
          <w:szCs w:val="26"/>
        </w:rPr>
        <w:t>Plan for obtaining and maintaining adequate supplies of PPE</w:t>
      </w:r>
      <w:bookmarkEnd w:id="31"/>
    </w:p>
    <w:p w14:paraId="7804C8D3" w14:textId="77777777" w:rsidR="0018464C" w:rsidRDefault="006330DB" w:rsidP="002428DE">
      <w:pPr>
        <w:spacing w:after="120" w:line="240" w:lineRule="auto"/>
        <w:contextualSpacing/>
        <w:jc w:val="both"/>
        <w:rPr>
          <w:color w:val="FF0000"/>
        </w:rPr>
      </w:pPr>
      <w:r>
        <w:rPr>
          <w:sz w:val="24"/>
          <w:szCs w:val="24"/>
        </w:rPr>
        <w:t xml:space="preserve">PPE, cleaning supplies and hand sanitizer stations will continue to be readily available throughout the BOCES facilities.  The BOCES has already secured face coverings, gloves, gowns and aprons for students and staff.  Hand sanitizer, approved disinfectants and other needed supplies are also </w:t>
      </w:r>
      <w:r>
        <w:rPr>
          <w:sz w:val="24"/>
          <w:szCs w:val="24"/>
        </w:rPr>
        <w:lastRenderedPageBreak/>
        <w:t>currently in stock. All supply inventories will be monitored and replenished as necessary.  Copier stations and other designated common areas will have disinfectant wipes and hand sanitizer for before and after use of any shared equipment. The BOCES Parago system will be available for replacement and tracking of all needed supplies.</w:t>
      </w:r>
    </w:p>
    <w:p w14:paraId="6A992E20" w14:textId="77777777" w:rsidR="0018464C" w:rsidRPr="002428DE" w:rsidRDefault="0018464C">
      <w:pPr>
        <w:pStyle w:val="Heading2"/>
        <w:spacing w:before="0"/>
        <w:rPr>
          <w:sz w:val="12"/>
        </w:rPr>
      </w:pPr>
      <w:bookmarkStart w:id="32" w:name="_bb3cmg5q2s0h" w:colFirst="0" w:colLast="0"/>
      <w:bookmarkEnd w:id="32"/>
    </w:p>
    <w:p w14:paraId="118B7BFC" w14:textId="77777777" w:rsidR="0018464C" w:rsidRPr="00E23F37" w:rsidRDefault="006330DB" w:rsidP="002428DE">
      <w:pPr>
        <w:pStyle w:val="Heading2"/>
        <w:spacing w:before="0" w:after="120"/>
        <w:rPr>
          <w:b/>
          <w:color w:val="FF0000"/>
          <w:sz w:val="28"/>
        </w:rPr>
      </w:pPr>
      <w:bookmarkStart w:id="33" w:name="_Toc46752858"/>
      <w:r w:rsidRPr="00E23F37">
        <w:rPr>
          <w:sz w:val="28"/>
        </w:rPr>
        <w:t>Management of Ill Persons</w:t>
      </w:r>
      <w:bookmarkEnd w:id="33"/>
    </w:p>
    <w:p w14:paraId="2F203DC7" w14:textId="32122253" w:rsidR="0018464C" w:rsidRDefault="006330DB" w:rsidP="002428DE">
      <w:pPr>
        <w:pStyle w:val="Heading3"/>
        <w:spacing w:before="0" w:after="120" w:line="240" w:lineRule="auto"/>
      </w:pPr>
      <w:bookmarkStart w:id="34" w:name="_Toc46752859"/>
      <w:r>
        <w:t>Becoming Ill at School</w:t>
      </w:r>
      <w:bookmarkEnd w:id="34"/>
    </w:p>
    <w:p w14:paraId="59A80EBB" w14:textId="5102415C" w:rsidR="009F12B1" w:rsidRPr="002428DE" w:rsidRDefault="009F12B1" w:rsidP="002428DE">
      <w:pPr>
        <w:spacing w:after="120" w:line="240" w:lineRule="auto"/>
        <w:jc w:val="both"/>
        <w:rPr>
          <w:sz w:val="24"/>
          <w:szCs w:val="24"/>
        </w:rPr>
      </w:pPr>
      <w:r w:rsidRPr="002428DE">
        <w:rPr>
          <w:sz w:val="24"/>
          <w:szCs w:val="24"/>
        </w:rPr>
        <w:t>Staff will be trained to be aware of the symptoms of COVID1</w:t>
      </w:r>
      <w:r w:rsidR="007A1612" w:rsidRPr="002428DE">
        <w:rPr>
          <w:sz w:val="24"/>
          <w:szCs w:val="24"/>
        </w:rPr>
        <w:t>9</w:t>
      </w:r>
      <w:r w:rsidRPr="002428DE">
        <w:rPr>
          <w:sz w:val="24"/>
          <w:szCs w:val="24"/>
        </w:rPr>
        <w:t xml:space="preserve">- and MIC-C associated with COVID-19. </w:t>
      </w:r>
      <w:r w:rsidR="007A1612" w:rsidRPr="002428DE">
        <w:rPr>
          <w:sz w:val="24"/>
          <w:szCs w:val="24"/>
        </w:rPr>
        <w:t xml:space="preserve">Staff will report any illness of students or staff to an administrator or school nurse in compliance with FERPA and Education Law 2-D. If a nurse chooses to go to the classroom to make assessments of students, it will be done to protect the student’s confidentiality. </w:t>
      </w:r>
    </w:p>
    <w:p w14:paraId="3BC6B0F2" w14:textId="2DA4FFA7" w:rsidR="009F12B1" w:rsidRPr="002428DE" w:rsidRDefault="009079E7" w:rsidP="002428DE">
      <w:pPr>
        <w:spacing w:after="120" w:line="240" w:lineRule="auto"/>
        <w:jc w:val="both"/>
        <w:rPr>
          <w:sz w:val="24"/>
          <w:szCs w:val="24"/>
        </w:rPr>
      </w:pPr>
      <w:r w:rsidRPr="002428DE">
        <w:rPr>
          <w:sz w:val="24"/>
          <w:szCs w:val="24"/>
        </w:rPr>
        <w:t xml:space="preserve">Students with symptoms of illness will be sent to the health office where a school nurse is available to assess individuals, as chronic conditions such as asthma and allergies or chronic gastrointestinal conditions may present the same symptoms as COVID-19 but are neither contagious nor pose a public health threat. If a school nurse is not available, BOCES will isolate and dismiss any student or staff member who has a fever or other symptoms of COVID-19 that are not explained by a chronic health condition for follow up with a health care provider. </w:t>
      </w:r>
      <w:r w:rsidR="009F12B1" w:rsidRPr="002428DE">
        <w:rPr>
          <w:sz w:val="24"/>
          <w:szCs w:val="24"/>
        </w:rPr>
        <w:t>BOCES will call for emergency transport in adherence to policy, if a student shows any of the emergency warni</w:t>
      </w:r>
      <w:r w:rsidR="002428DE" w:rsidRPr="002428DE">
        <w:rPr>
          <w:sz w:val="24"/>
          <w:szCs w:val="24"/>
        </w:rPr>
        <w:t xml:space="preserve">ng signs of MIS-C. </w:t>
      </w:r>
    </w:p>
    <w:p w14:paraId="16AA0E15" w14:textId="48625B2B" w:rsidR="009079E7" w:rsidRPr="002428DE" w:rsidRDefault="009079E7" w:rsidP="002428DE">
      <w:pPr>
        <w:spacing w:after="120" w:line="240" w:lineRule="auto"/>
        <w:jc w:val="both"/>
        <w:rPr>
          <w:sz w:val="24"/>
          <w:szCs w:val="24"/>
        </w:rPr>
      </w:pPr>
      <w:r w:rsidRPr="002428DE">
        <w:rPr>
          <w:sz w:val="24"/>
          <w:szCs w:val="24"/>
        </w:rPr>
        <w:t>BOCES administrators will work collaboratively with school nurses to determine if additional staff is needed to assist with non-nursing tasks such as student supervision, communication with parents and completion of any paperwork not re</w:t>
      </w:r>
      <w:r w:rsidR="002428DE" w:rsidRPr="002428DE">
        <w:rPr>
          <w:sz w:val="24"/>
          <w:szCs w:val="24"/>
        </w:rPr>
        <w:t>lated to nursing documentation.</w:t>
      </w:r>
    </w:p>
    <w:p w14:paraId="2DFC3D50" w14:textId="5F8B40A9" w:rsidR="009F12B1" w:rsidRPr="002428DE" w:rsidRDefault="006330DB" w:rsidP="002428DE">
      <w:pPr>
        <w:spacing w:after="120" w:line="240" w:lineRule="auto"/>
        <w:jc w:val="both"/>
        <w:rPr>
          <w:sz w:val="24"/>
          <w:szCs w:val="24"/>
        </w:rPr>
      </w:pPr>
      <w:r w:rsidRPr="002428DE">
        <w:rPr>
          <w:sz w:val="24"/>
          <w:szCs w:val="24"/>
        </w:rPr>
        <w:t xml:space="preserve">Isolation rooms will be created at both instructional campuses in conformance with guidance from all applicable government agencies.  Protocols for the isolation rooms will be established. Students and/or staff who are suspected of potential COVID-19 cases will be placed in the isolation room.  All students will be supervised by an individual wearing the appropriate PPE until a parent/guardian picks the student up.  Both nurse’s offices will be redefined to create sick and well child areas.  </w:t>
      </w:r>
    </w:p>
    <w:p w14:paraId="2CC8F449" w14:textId="477FC413" w:rsidR="009F12B1" w:rsidRPr="002428DE" w:rsidRDefault="009F12B1" w:rsidP="002428DE">
      <w:pPr>
        <w:spacing w:after="120" w:line="240" w:lineRule="auto"/>
        <w:jc w:val="both"/>
        <w:rPr>
          <w:sz w:val="24"/>
          <w:szCs w:val="24"/>
        </w:rPr>
      </w:pPr>
      <w:r w:rsidRPr="002428DE">
        <w:rPr>
          <w:sz w:val="24"/>
          <w:szCs w:val="24"/>
        </w:rPr>
        <w:t xml:space="preserve">If a student or staff member reports having tested positive for COVID-19, BOCES will contact the Sullivan County Department of Health to determine next steps for the schools and families involved. </w:t>
      </w:r>
    </w:p>
    <w:p w14:paraId="3C8CDD30" w14:textId="77777777" w:rsidR="00971A4D" w:rsidRPr="002428DE" w:rsidRDefault="00971A4D">
      <w:pPr>
        <w:rPr>
          <w:sz w:val="12"/>
        </w:rPr>
      </w:pPr>
    </w:p>
    <w:p w14:paraId="1BCFF4ED" w14:textId="6A2BE6C9" w:rsidR="0018464C" w:rsidRPr="00E23F37" w:rsidRDefault="009F12B1" w:rsidP="002428DE">
      <w:pPr>
        <w:pStyle w:val="Heading2"/>
        <w:spacing w:before="0" w:after="120" w:line="240" w:lineRule="auto"/>
        <w:jc w:val="both"/>
        <w:rPr>
          <w:sz w:val="28"/>
        </w:rPr>
      </w:pPr>
      <w:bookmarkStart w:id="35" w:name="_Toc46752860"/>
      <w:r w:rsidRPr="00E23F37">
        <w:rPr>
          <w:sz w:val="28"/>
        </w:rPr>
        <w:t>Return to School After Illness</w:t>
      </w:r>
      <w:bookmarkEnd w:id="35"/>
    </w:p>
    <w:p w14:paraId="16065B48" w14:textId="41B05272" w:rsidR="009F12B1" w:rsidRPr="002428DE" w:rsidRDefault="009F12B1" w:rsidP="002428DE">
      <w:pPr>
        <w:spacing w:after="120" w:line="240" w:lineRule="auto"/>
        <w:jc w:val="both"/>
        <w:rPr>
          <w:sz w:val="24"/>
        </w:rPr>
      </w:pPr>
      <w:r w:rsidRPr="002428DE">
        <w:rPr>
          <w:sz w:val="24"/>
        </w:rPr>
        <w:t xml:space="preserve">BOCES will follow </w:t>
      </w:r>
      <w:r w:rsidR="00ED08BC" w:rsidRPr="002428DE">
        <w:rPr>
          <w:sz w:val="24"/>
        </w:rPr>
        <w:t xml:space="preserve">current </w:t>
      </w:r>
      <w:r w:rsidRPr="002428DE">
        <w:rPr>
          <w:sz w:val="24"/>
        </w:rPr>
        <w:t xml:space="preserve">CDC guidance </w:t>
      </w:r>
      <w:r w:rsidR="007A1612" w:rsidRPr="002428DE">
        <w:rPr>
          <w:sz w:val="24"/>
        </w:rPr>
        <w:t xml:space="preserve">in consultation with the Sullivan County Department of Health </w:t>
      </w:r>
      <w:r w:rsidRPr="002428DE">
        <w:rPr>
          <w:sz w:val="24"/>
        </w:rPr>
        <w:t xml:space="preserve">regarding the return of students or staff members after exhibiting symptoms of COVID-19. </w:t>
      </w:r>
    </w:p>
    <w:p w14:paraId="76F502B3" w14:textId="77777777" w:rsidR="009F12B1" w:rsidRPr="002428DE" w:rsidRDefault="009F12B1" w:rsidP="002428DE">
      <w:pPr>
        <w:spacing w:after="120" w:line="240" w:lineRule="auto"/>
        <w:jc w:val="both"/>
        <w:rPr>
          <w:sz w:val="12"/>
        </w:rPr>
      </w:pPr>
    </w:p>
    <w:p w14:paraId="13F3FA00" w14:textId="79762F10" w:rsidR="0018464C" w:rsidRPr="00E23F37" w:rsidRDefault="006330DB" w:rsidP="002428DE">
      <w:pPr>
        <w:pStyle w:val="Heading2"/>
        <w:spacing w:before="0" w:after="120" w:line="240" w:lineRule="auto"/>
        <w:jc w:val="both"/>
        <w:rPr>
          <w:sz w:val="28"/>
        </w:rPr>
      </w:pPr>
      <w:bookmarkStart w:id="36" w:name="_Toc46752861"/>
      <w:r w:rsidRPr="00E23F37">
        <w:rPr>
          <w:sz w:val="28"/>
        </w:rPr>
        <w:lastRenderedPageBreak/>
        <w:t>COVID 19 Testing</w:t>
      </w:r>
      <w:bookmarkEnd w:id="36"/>
    </w:p>
    <w:p w14:paraId="7D8C9BA4" w14:textId="4B26D644" w:rsidR="00ED08BC" w:rsidRPr="002428DE" w:rsidRDefault="00ED08BC" w:rsidP="002428DE">
      <w:pPr>
        <w:spacing w:after="120" w:line="240" w:lineRule="auto"/>
        <w:jc w:val="both"/>
        <w:rPr>
          <w:sz w:val="24"/>
        </w:rPr>
      </w:pPr>
      <w:r w:rsidRPr="002428DE">
        <w:rPr>
          <w:sz w:val="24"/>
        </w:rPr>
        <w:t xml:space="preserve">BOCES will follow CDC guidance in regard to COVID 19 testing. The decision to test will be determined by a healthcare provider or the Sullivan County Department of Health. </w:t>
      </w:r>
    </w:p>
    <w:p w14:paraId="62827ADE" w14:textId="083AC4B5" w:rsidR="00ED08BC" w:rsidRPr="00E23F37" w:rsidRDefault="00ED08BC" w:rsidP="002428DE">
      <w:pPr>
        <w:pStyle w:val="Heading2"/>
        <w:spacing w:before="0" w:after="120" w:line="240" w:lineRule="auto"/>
        <w:jc w:val="both"/>
        <w:rPr>
          <w:sz w:val="28"/>
        </w:rPr>
      </w:pPr>
      <w:bookmarkStart w:id="37" w:name="_Toc46752862"/>
      <w:r w:rsidRPr="00E23F37">
        <w:rPr>
          <w:sz w:val="28"/>
        </w:rPr>
        <w:t>Contact Tracing</w:t>
      </w:r>
      <w:bookmarkEnd w:id="37"/>
    </w:p>
    <w:p w14:paraId="2B28EF16" w14:textId="54531EE1" w:rsidR="00ED08BC" w:rsidRPr="002A46B2" w:rsidRDefault="00ED08BC" w:rsidP="009C7C3F">
      <w:pPr>
        <w:spacing w:after="120" w:line="240" w:lineRule="auto"/>
        <w:jc w:val="both"/>
        <w:rPr>
          <w:sz w:val="24"/>
        </w:rPr>
      </w:pPr>
      <w:r w:rsidRPr="002A46B2">
        <w:rPr>
          <w:sz w:val="24"/>
        </w:rPr>
        <w:t>BOCES will cooperate with the NY and Sullivan County Departments of Health in regard to contact tracing. To be of greatest assistance, BOCES will keep accurate attendance record of students and staff member, ensure that student schedules are kept up to date, and keep log of any visitors that includes the date, time and</w:t>
      </w:r>
      <w:r w:rsidR="002428DE" w:rsidRPr="002A46B2">
        <w:rPr>
          <w:sz w:val="24"/>
        </w:rPr>
        <w:t xml:space="preserve"> area of the building visited. </w:t>
      </w:r>
    </w:p>
    <w:p w14:paraId="5A82BD50" w14:textId="12056A64" w:rsidR="00ED08BC" w:rsidRPr="002A46B2" w:rsidRDefault="00ED08BC" w:rsidP="009C7C3F">
      <w:pPr>
        <w:spacing w:after="120" w:line="240" w:lineRule="auto"/>
        <w:jc w:val="both"/>
        <w:rPr>
          <w:sz w:val="24"/>
        </w:rPr>
      </w:pPr>
      <w:r w:rsidRPr="002A46B2">
        <w:rPr>
          <w:sz w:val="24"/>
        </w:rPr>
        <w:t>BOCES has staff trained through the New York State Contact Tracing Program and will assist the Sullivan County Department of Health. Confidentiality will be maintained as required by federal and state laws and regulations. BOCES will not make any decisions on who is to be excluded from school based on contact</w:t>
      </w:r>
      <w:r w:rsidR="002A46B2">
        <w:rPr>
          <w:sz w:val="24"/>
        </w:rPr>
        <w:t>,</w:t>
      </w:r>
      <w:r w:rsidRPr="002A46B2">
        <w:rPr>
          <w:sz w:val="24"/>
        </w:rPr>
        <w:t xml:space="preserve"> without guidance </w:t>
      </w:r>
      <w:r w:rsidR="002A46B2">
        <w:rPr>
          <w:sz w:val="24"/>
        </w:rPr>
        <w:t xml:space="preserve">and </w:t>
      </w:r>
      <w:r w:rsidRPr="002A46B2">
        <w:rPr>
          <w:sz w:val="24"/>
        </w:rPr>
        <w:t>direction from the Sullivan County Department of Health.</w:t>
      </w:r>
    </w:p>
    <w:p w14:paraId="2232E233" w14:textId="77777777" w:rsidR="0018464C" w:rsidRPr="002428DE" w:rsidRDefault="0018464C" w:rsidP="002428DE">
      <w:pPr>
        <w:pStyle w:val="Heading2"/>
        <w:spacing w:before="0" w:after="120" w:line="240" w:lineRule="auto"/>
        <w:jc w:val="both"/>
        <w:rPr>
          <w:sz w:val="12"/>
        </w:rPr>
      </w:pPr>
      <w:bookmarkStart w:id="38" w:name="_cc7z6eunhg61" w:colFirst="0" w:colLast="0"/>
      <w:bookmarkEnd w:id="38"/>
    </w:p>
    <w:p w14:paraId="151C8C3B" w14:textId="77777777" w:rsidR="0018464C" w:rsidRPr="00E23F37" w:rsidRDefault="006330DB" w:rsidP="002428DE">
      <w:pPr>
        <w:pStyle w:val="Heading2"/>
        <w:spacing w:before="0" w:after="120" w:line="240" w:lineRule="auto"/>
        <w:jc w:val="both"/>
        <w:rPr>
          <w:b/>
          <w:color w:val="FF0000"/>
          <w:sz w:val="28"/>
        </w:rPr>
      </w:pPr>
      <w:bookmarkStart w:id="39" w:name="_Toc46752863"/>
      <w:r w:rsidRPr="00E23F37">
        <w:rPr>
          <w:sz w:val="28"/>
        </w:rPr>
        <w:t>School Closures</w:t>
      </w:r>
      <w:bookmarkEnd w:id="39"/>
    </w:p>
    <w:p w14:paraId="033C74C6" w14:textId="77777777" w:rsidR="0018464C" w:rsidRPr="002A46B2" w:rsidRDefault="006330DB" w:rsidP="002428DE">
      <w:pPr>
        <w:spacing w:after="120" w:line="240" w:lineRule="auto"/>
        <w:jc w:val="both"/>
        <w:rPr>
          <w:sz w:val="24"/>
        </w:rPr>
      </w:pPr>
      <w:r w:rsidRPr="002A46B2">
        <w:rPr>
          <w:sz w:val="24"/>
        </w:rPr>
        <w:t xml:space="preserve">Sullivan BOCES </w:t>
      </w:r>
      <w:r w:rsidR="00CB08FB" w:rsidRPr="002A46B2">
        <w:rPr>
          <w:sz w:val="24"/>
        </w:rPr>
        <w:t>will collaborate</w:t>
      </w:r>
      <w:r w:rsidRPr="002A46B2">
        <w:rPr>
          <w:sz w:val="24"/>
        </w:rPr>
        <w:t xml:space="preserve"> with the Sullivan County Department of Health to determine the parameters, conditions or metrics (e.g., increased absenteeism or increased illness in the school community) that will serve as early warning signs that positive COVID-19 cases may be increasing beyond an acceptable level. School administrators will consider closing school if absentee rates impact the ability of the school to operate safely. Sullivan BOCES may choose to modify operations prior to closing to help mitigate a rise in cases, in consultation with the Sullivan County Department of Health when making such decisions.</w:t>
      </w:r>
    </w:p>
    <w:p w14:paraId="41589264" w14:textId="77777777" w:rsidR="0018464C" w:rsidRPr="002428DE" w:rsidRDefault="0018464C" w:rsidP="002428DE">
      <w:pPr>
        <w:pStyle w:val="Heading2"/>
        <w:spacing w:before="0" w:after="120" w:line="240" w:lineRule="auto"/>
        <w:jc w:val="both"/>
        <w:rPr>
          <w:sz w:val="12"/>
        </w:rPr>
      </w:pPr>
      <w:bookmarkStart w:id="40" w:name="_72dge9szdv3c" w:colFirst="0" w:colLast="0"/>
      <w:bookmarkEnd w:id="40"/>
    </w:p>
    <w:p w14:paraId="7DF4E496" w14:textId="77777777" w:rsidR="0018464C" w:rsidRPr="00E23F37" w:rsidRDefault="006330DB" w:rsidP="002428DE">
      <w:pPr>
        <w:pStyle w:val="Heading2"/>
        <w:spacing w:before="0" w:after="120" w:line="240" w:lineRule="auto"/>
        <w:jc w:val="both"/>
        <w:rPr>
          <w:sz w:val="32"/>
        </w:rPr>
      </w:pPr>
      <w:bookmarkStart w:id="41" w:name="_Toc46752864"/>
      <w:r w:rsidRPr="00E23F37">
        <w:rPr>
          <w:sz w:val="32"/>
        </w:rPr>
        <w:t>Cleaning and Disinfection</w:t>
      </w:r>
      <w:bookmarkEnd w:id="41"/>
    </w:p>
    <w:p w14:paraId="36F252AB" w14:textId="4FF0984F" w:rsidR="0018464C" w:rsidRPr="002A46B2" w:rsidRDefault="006330DB" w:rsidP="009C7C3F">
      <w:pPr>
        <w:spacing w:after="120" w:line="240" w:lineRule="auto"/>
        <w:jc w:val="both"/>
        <w:rPr>
          <w:sz w:val="24"/>
          <w:szCs w:val="24"/>
        </w:rPr>
      </w:pPr>
      <w:r w:rsidRPr="002A46B2">
        <w:rPr>
          <w:sz w:val="24"/>
          <w:szCs w:val="24"/>
        </w:rPr>
        <w:t xml:space="preserve">In order for both instructional and non-instructional operations to resume at Sullivan BOCES, the O&amp;M staff will be expanding school cleaning routines and establishing an enhanced schedule for disinfecting routines/schedules throughout the day. The additional routines will include but not be limited to:  cleaning/sanitizing common work areas, counters, restrooms, doorknobs, and stair railings several times daily.  The school health office and </w:t>
      </w:r>
      <w:r w:rsidR="00D35A2E">
        <w:rPr>
          <w:sz w:val="24"/>
          <w:szCs w:val="24"/>
        </w:rPr>
        <w:t>isolation</w:t>
      </w:r>
      <w:r w:rsidRPr="002A46B2">
        <w:rPr>
          <w:sz w:val="24"/>
          <w:szCs w:val="24"/>
        </w:rPr>
        <w:t xml:space="preserve"> areas for ill children and staff will also be cleaned several times each day.  Finally, following each school day, the facilities will be thoroughly ventilated and cleaned with approved disinfectants.</w:t>
      </w:r>
    </w:p>
    <w:p w14:paraId="2B4DE9D4" w14:textId="3E3C43C0" w:rsidR="004D2972" w:rsidRDefault="006330DB" w:rsidP="009C7C3F">
      <w:pPr>
        <w:spacing w:after="120" w:line="240" w:lineRule="auto"/>
        <w:jc w:val="both"/>
        <w:rPr>
          <w:sz w:val="24"/>
          <w:szCs w:val="24"/>
        </w:rPr>
      </w:pPr>
      <w:r w:rsidRPr="002A46B2">
        <w:rPr>
          <w:sz w:val="24"/>
          <w:szCs w:val="24"/>
        </w:rPr>
        <w:t xml:space="preserve">To fulfill the mission of enhanced cleaning protocols throughout all BOCES facilities, O&amp;M staff will be required to complete a formal training program on proper cleaning procedures. In addition, O&amp;M </w:t>
      </w:r>
      <w:r w:rsidR="00ED08BC" w:rsidRPr="002A46B2">
        <w:rPr>
          <w:sz w:val="24"/>
          <w:szCs w:val="24"/>
        </w:rPr>
        <w:t>management will</w:t>
      </w:r>
      <w:r w:rsidRPr="002A46B2">
        <w:rPr>
          <w:sz w:val="24"/>
          <w:szCs w:val="24"/>
        </w:rPr>
        <w:t xml:space="preserve"> continue to work with staff, monitor adherence to the cleaning protocols, and offer refresher </w:t>
      </w:r>
      <w:r w:rsidR="004D2972">
        <w:rPr>
          <w:sz w:val="24"/>
          <w:szCs w:val="24"/>
        </w:rPr>
        <w:t>training sessions periodically.</w:t>
      </w:r>
      <w:r w:rsidRPr="002A46B2">
        <w:rPr>
          <w:sz w:val="24"/>
          <w:szCs w:val="24"/>
        </w:rPr>
        <w:t xml:space="preserve"> BOCES will maintain a log that includes the date, time and scope of cleaning and disinfection work.  Additional part-time O&amp;M staff have been added to assist in daily cleaning and disinfection of work spaces during work hours.  Other staffing needs, </w:t>
      </w:r>
      <w:r w:rsidR="00ED08BC" w:rsidRPr="002A46B2">
        <w:rPr>
          <w:sz w:val="24"/>
          <w:szCs w:val="24"/>
        </w:rPr>
        <w:t>including the</w:t>
      </w:r>
      <w:r w:rsidRPr="002A46B2">
        <w:rPr>
          <w:sz w:val="24"/>
          <w:szCs w:val="24"/>
        </w:rPr>
        <w:t xml:space="preserve"> recruitment of additional substitutes for key positions, will continue to be addressed to ensure the safety and welfare of all students and staff.</w:t>
      </w:r>
      <w:r w:rsidR="004D2972">
        <w:rPr>
          <w:sz w:val="24"/>
          <w:szCs w:val="24"/>
        </w:rPr>
        <w:t xml:space="preserve"> </w:t>
      </w:r>
    </w:p>
    <w:p w14:paraId="638FACD6" w14:textId="698B97DD" w:rsidR="0018464C" w:rsidRPr="002A46B2" w:rsidRDefault="006330DB" w:rsidP="009C7C3F">
      <w:pPr>
        <w:spacing w:after="120" w:line="240" w:lineRule="auto"/>
        <w:jc w:val="both"/>
        <w:rPr>
          <w:sz w:val="24"/>
          <w:szCs w:val="24"/>
        </w:rPr>
      </w:pPr>
      <w:r w:rsidRPr="002A46B2">
        <w:rPr>
          <w:sz w:val="24"/>
          <w:szCs w:val="24"/>
        </w:rPr>
        <w:lastRenderedPageBreak/>
        <w:t>BOCES maintenance staff will not utilize disinfectant products in the presence of students.</w:t>
      </w:r>
    </w:p>
    <w:p w14:paraId="385CC293" w14:textId="195C2142" w:rsidR="0018464C" w:rsidRDefault="006330DB" w:rsidP="009C7C3F">
      <w:pPr>
        <w:spacing w:after="120" w:line="240" w:lineRule="auto"/>
        <w:jc w:val="both"/>
        <w:rPr>
          <w:sz w:val="24"/>
          <w:szCs w:val="24"/>
        </w:rPr>
      </w:pPr>
      <w:r w:rsidRPr="002A46B2">
        <w:rPr>
          <w:sz w:val="24"/>
          <w:szCs w:val="24"/>
        </w:rPr>
        <w:t xml:space="preserve">An Incident Response Team has been established and staff have been trained on the proper use of PPE, cleaning agents and safety protocols.  The Team is prepared to respond, to contain, and remediate a potential COVID exposure on the BOCES campus. </w:t>
      </w:r>
    </w:p>
    <w:p w14:paraId="7E74AD40" w14:textId="77777777" w:rsidR="00380166" w:rsidRPr="00380166" w:rsidRDefault="00380166" w:rsidP="009C7C3F">
      <w:pPr>
        <w:spacing w:after="120" w:line="240" w:lineRule="auto"/>
        <w:jc w:val="both"/>
        <w:rPr>
          <w:sz w:val="12"/>
          <w:szCs w:val="24"/>
        </w:rPr>
      </w:pPr>
    </w:p>
    <w:p w14:paraId="59A161D5" w14:textId="77777777" w:rsidR="0018464C" w:rsidRPr="00E23F37" w:rsidRDefault="006330DB" w:rsidP="002428DE">
      <w:pPr>
        <w:pStyle w:val="Heading2"/>
        <w:spacing w:before="0" w:after="120" w:line="240" w:lineRule="auto"/>
        <w:jc w:val="both"/>
        <w:rPr>
          <w:sz w:val="28"/>
        </w:rPr>
      </w:pPr>
      <w:bookmarkStart w:id="42" w:name="_Toc46752865"/>
      <w:r w:rsidRPr="00E23F37">
        <w:rPr>
          <w:sz w:val="28"/>
        </w:rPr>
        <w:t>Safety Drills</w:t>
      </w:r>
      <w:bookmarkEnd w:id="42"/>
    </w:p>
    <w:p w14:paraId="13AA0F9A" w14:textId="087FA43D" w:rsidR="007A1612" w:rsidRPr="002A46B2" w:rsidRDefault="006330DB" w:rsidP="009C7C3F">
      <w:pPr>
        <w:spacing w:after="120" w:line="240" w:lineRule="auto"/>
        <w:jc w:val="both"/>
        <w:rPr>
          <w:sz w:val="24"/>
          <w:szCs w:val="24"/>
        </w:rPr>
      </w:pPr>
      <w:r w:rsidRPr="002A46B2">
        <w:rPr>
          <w:sz w:val="24"/>
          <w:szCs w:val="24"/>
        </w:rPr>
        <w:t>Fire (evacuation) Drills and Lockdown Drills are required by Education Law and the Fire Code</w:t>
      </w:r>
      <w:r w:rsidR="00E154BE">
        <w:rPr>
          <w:sz w:val="24"/>
          <w:szCs w:val="24"/>
        </w:rPr>
        <w:t>,</w:t>
      </w:r>
      <w:r w:rsidRPr="002A46B2">
        <w:rPr>
          <w:sz w:val="24"/>
          <w:szCs w:val="24"/>
        </w:rPr>
        <w:t xml:space="preserve"> and they will</w:t>
      </w:r>
      <w:r w:rsidR="00E154BE">
        <w:rPr>
          <w:sz w:val="24"/>
          <w:szCs w:val="24"/>
        </w:rPr>
        <w:t xml:space="preserve"> be conducted without exception</w:t>
      </w:r>
      <w:r w:rsidRPr="002A46B2">
        <w:rPr>
          <w:sz w:val="24"/>
          <w:szCs w:val="24"/>
        </w:rPr>
        <w:t xml:space="preserve">. Protocols for emergency drills will be maintained to ensure student and staff safety.  Masks and additional hand sanitizer and gloves will be added to the </w:t>
      </w:r>
      <w:r w:rsidR="002428DE" w:rsidRPr="002A46B2">
        <w:rPr>
          <w:sz w:val="24"/>
          <w:szCs w:val="24"/>
        </w:rPr>
        <w:t>current “</w:t>
      </w:r>
      <w:r w:rsidRPr="002A46B2">
        <w:rPr>
          <w:sz w:val="24"/>
          <w:szCs w:val="24"/>
        </w:rPr>
        <w:t xml:space="preserve">To Go” buckets already distributed in all classrooms and designated common rooms to ensure adequate PPE is readily available.  Fire Code Section 404 requires that schools maintain Fire Safety, Evacuation, and Lockdown Plans and these plans include how lockdown and evacuation drills are conducted. </w:t>
      </w:r>
      <w:r w:rsidR="00E979CF">
        <w:rPr>
          <w:sz w:val="24"/>
          <w:szCs w:val="24"/>
        </w:rPr>
        <w:t>All required drill will be planned scheduled and conducted to maximize social distancing</w:t>
      </w:r>
      <w:r w:rsidR="002F6E6E">
        <w:rPr>
          <w:sz w:val="24"/>
          <w:szCs w:val="24"/>
        </w:rPr>
        <w:t xml:space="preserve">. These </w:t>
      </w:r>
      <w:r w:rsidRPr="002A46B2">
        <w:rPr>
          <w:sz w:val="24"/>
          <w:szCs w:val="24"/>
        </w:rPr>
        <w:t>changes must be included in the Fire Safety plans.</w:t>
      </w:r>
    </w:p>
    <w:p w14:paraId="08E5BD39" w14:textId="77777777" w:rsidR="007A1612" w:rsidRPr="002A46B2" w:rsidRDefault="007A1612" w:rsidP="009C7C3F">
      <w:pPr>
        <w:spacing w:after="120" w:line="240" w:lineRule="auto"/>
        <w:jc w:val="both"/>
        <w:rPr>
          <w:sz w:val="12"/>
        </w:rPr>
      </w:pPr>
    </w:p>
    <w:p w14:paraId="63187B5B" w14:textId="77777777" w:rsidR="007A1612" w:rsidRPr="00E23F37" w:rsidRDefault="007A1612" w:rsidP="009C7C3F">
      <w:pPr>
        <w:pStyle w:val="Heading2"/>
        <w:spacing w:before="0" w:after="120" w:line="240" w:lineRule="auto"/>
        <w:jc w:val="both"/>
        <w:rPr>
          <w:sz w:val="28"/>
        </w:rPr>
      </w:pPr>
      <w:bookmarkStart w:id="43" w:name="_Toc46752866"/>
      <w:r w:rsidRPr="00E23F37">
        <w:rPr>
          <w:sz w:val="28"/>
        </w:rPr>
        <w:t>Before and After School Programs</w:t>
      </w:r>
      <w:bookmarkEnd w:id="43"/>
    </w:p>
    <w:p w14:paraId="5F807B05" w14:textId="289F1145" w:rsidR="00CB40A9" w:rsidRDefault="007A1612" w:rsidP="009C7C3F">
      <w:pPr>
        <w:spacing w:after="120" w:line="240" w:lineRule="auto"/>
        <w:jc w:val="both"/>
      </w:pPr>
      <w:r w:rsidRPr="002428DE">
        <w:t>BOCES will not be running before or after school programs for the 2020-2021 School Year</w:t>
      </w:r>
      <w:r w:rsidR="00EC7B50">
        <w:t>.</w:t>
      </w:r>
    </w:p>
    <w:p w14:paraId="4A5F3183" w14:textId="77777777" w:rsidR="000A00E0" w:rsidRPr="000A00E0" w:rsidRDefault="000A00E0" w:rsidP="009C7C3F">
      <w:pPr>
        <w:spacing w:after="120" w:line="240" w:lineRule="auto"/>
        <w:jc w:val="both"/>
        <w:rPr>
          <w:sz w:val="12"/>
        </w:rPr>
      </w:pPr>
    </w:p>
    <w:p w14:paraId="6FC58899" w14:textId="3F16CE71" w:rsidR="0018464C" w:rsidRPr="000A00E0" w:rsidRDefault="000A00E0" w:rsidP="009C7C3F">
      <w:pPr>
        <w:pStyle w:val="Heading2"/>
        <w:spacing w:before="0" w:after="120" w:line="240" w:lineRule="auto"/>
        <w:jc w:val="both"/>
        <w:rPr>
          <w:sz w:val="28"/>
        </w:rPr>
      </w:pPr>
      <w:bookmarkStart w:id="44" w:name="_hhlt68ilwgo6" w:colFirst="0" w:colLast="0"/>
      <w:bookmarkStart w:id="45" w:name="_d391nz6jtlsr" w:colFirst="0" w:colLast="0"/>
      <w:bookmarkEnd w:id="44"/>
      <w:bookmarkEnd w:id="45"/>
      <w:r w:rsidRPr="000A00E0">
        <w:rPr>
          <w:sz w:val="28"/>
        </w:rPr>
        <w:t xml:space="preserve">Confirmed Cases of </w:t>
      </w:r>
      <w:r w:rsidR="008B2521">
        <w:rPr>
          <w:sz w:val="28"/>
        </w:rPr>
        <w:t>COVID 19</w:t>
      </w:r>
    </w:p>
    <w:p w14:paraId="4F113BF0" w14:textId="490C9807" w:rsidR="000A00E0" w:rsidRDefault="000A00E0" w:rsidP="000A00E0">
      <w:pPr>
        <w:spacing w:after="120" w:line="240" w:lineRule="auto"/>
        <w:rPr>
          <w:color w:val="1E4D78"/>
          <w:sz w:val="24"/>
        </w:rPr>
      </w:pPr>
      <w:r w:rsidRPr="000A00E0">
        <w:rPr>
          <w:color w:val="1E4D78"/>
          <w:sz w:val="24"/>
        </w:rPr>
        <w:t>Initial Actions</w:t>
      </w:r>
    </w:p>
    <w:p w14:paraId="03312847" w14:textId="797B608F" w:rsidR="000A00E0" w:rsidRDefault="00130C80" w:rsidP="00EC7B50">
      <w:pPr>
        <w:spacing w:after="120" w:line="240" w:lineRule="auto"/>
        <w:jc w:val="both"/>
        <w:rPr>
          <w:sz w:val="24"/>
        </w:rPr>
      </w:pPr>
      <w:r>
        <w:rPr>
          <w:sz w:val="24"/>
        </w:rPr>
        <w:t xml:space="preserve">Sullivan BOCES </w:t>
      </w:r>
      <w:r w:rsidR="00EC7B50">
        <w:rPr>
          <w:sz w:val="24"/>
        </w:rPr>
        <w:t>has established protocols for safely caring for a student, faculty, or staff member if the</w:t>
      </w:r>
      <w:r w:rsidR="00E36111">
        <w:rPr>
          <w:sz w:val="24"/>
        </w:rPr>
        <w:t>y develop symptoms of</w:t>
      </w:r>
      <w:r w:rsidR="00EC7B50">
        <w:rPr>
          <w:sz w:val="24"/>
        </w:rPr>
        <w:t xml:space="preserve"> </w:t>
      </w:r>
      <w:r w:rsidR="00ED4FFB">
        <w:rPr>
          <w:sz w:val="24"/>
        </w:rPr>
        <w:t>Covid-19 as stipulated elsewhere in this document.</w:t>
      </w:r>
      <w:r w:rsidR="00EC7B50">
        <w:rPr>
          <w:sz w:val="24"/>
        </w:rPr>
        <w:t xml:space="preserve"> </w:t>
      </w:r>
      <w:r w:rsidR="00E36111">
        <w:rPr>
          <w:sz w:val="24"/>
        </w:rPr>
        <w:t>These protocols</w:t>
      </w:r>
      <w:r w:rsidR="00ED4FFB">
        <w:rPr>
          <w:sz w:val="24"/>
        </w:rPr>
        <w:t xml:space="preserve"> include but are not limited to procedures to isolate individuals who screen positive, who become symptomatic or require isolation as well as plans to support local health departme</w:t>
      </w:r>
      <w:r w:rsidR="00903887">
        <w:rPr>
          <w:sz w:val="24"/>
        </w:rPr>
        <w:t>nts in contact tracing efforts.</w:t>
      </w:r>
      <w:r w:rsidR="00ED4FFB">
        <w:rPr>
          <w:sz w:val="24"/>
        </w:rPr>
        <w:t xml:space="preserve"> </w:t>
      </w:r>
      <w:r w:rsidR="00627321" w:rsidRPr="00627321">
        <w:rPr>
          <w:sz w:val="24"/>
        </w:rPr>
        <w:t>Sullivan BOCES will consult with Sullivan County Public Health on a case-by-case basis for suspected or confirmed cases to determine school closure recommendations, quarantining provisions, and returning/reopening protocols.</w:t>
      </w:r>
      <w:r w:rsidR="00627321">
        <w:rPr>
          <w:sz w:val="24"/>
        </w:rPr>
        <w:t xml:space="preserve"> </w:t>
      </w:r>
      <w:r w:rsidR="00903887">
        <w:rPr>
          <w:sz w:val="24"/>
        </w:rPr>
        <w:t>The established p</w:t>
      </w:r>
      <w:r w:rsidR="00ED4FFB">
        <w:rPr>
          <w:sz w:val="24"/>
        </w:rPr>
        <w:t xml:space="preserve">rotocols also include adherence to, and promotion of, hand hygiene, cleaning and disinfection guidance set forth by DOH and the CDC. </w:t>
      </w:r>
    </w:p>
    <w:p w14:paraId="715CAA54" w14:textId="7E1E3769" w:rsidR="000A00E0" w:rsidRDefault="000A00E0" w:rsidP="000A00E0">
      <w:pPr>
        <w:spacing w:after="120" w:line="240" w:lineRule="auto"/>
        <w:rPr>
          <w:color w:val="1E4D78"/>
          <w:sz w:val="24"/>
        </w:rPr>
      </w:pPr>
      <w:r>
        <w:rPr>
          <w:color w:val="1E4D78"/>
          <w:sz w:val="24"/>
        </w:rPr>
        <w:t xml:space="preserve">Reopening Protocol </w:t>
      </w:r>
    </w:p>
    <w:p w14:paraId="6840BA91" w14:textId="5B167151" w:rsidR="000A00E0" w:rsidRPr="00903887" w:rsidRDefault="00903887" w:rsidP="00627321">
      <w:pPr>
        <w:spacing w:after="120" w:line="240" w:lineRule="auto"/>
        <w:jc w:val="both"/>
        <w:rPr>
          <w:sz w:val="24"/>
        </w:rPr>
      </w:pPr>
      <w:r>
        <w:rPr>
          <w:sz w:val="24"/>
        </w:rPr>
        <w:t>Sullivan BOCES has established protocols for the cleaning and disinfection of exposed areas in the event an individual is confirmed to have Covid-19</w:t>
      </w:r>
      <w:r w:rsidR="00D521C8">
        <w:rPr>
          <w:sz w:val="24"/>
        </w:rPr>
        <w:t>,</w:t>
      </w:r>
      <w:r>
        <w:rPr>
          <w:sz w:val="24"/>
        </w:rPr>
        <w:t xml:space="preserve"> as </w:t>
      </w:r>
      <w:r w:rsidR="001C6FEE">
        <w:rPr>
          <w:sz w:val="24"/>
        </w:rPr>
        <w:t>noted in the section above, Cleaning and Disinfection</w:t>
      </w:r>
      <w:r>
        <w:rPr>
          <w:sz w:val="24"/>
        </w:rPr>
        <w:t xml:space="preserve">. </w:t>
      </w:r>
      <w:r w:rsidR="00756A28">
        <w:rPr>
          <w:sz w:val="24"/>
        </w:rPr>
        <w:t>Such cleaning and disinfection includes, at a minimum, all heavy transit</w:t>
      </w:r>
      <w:r w:rsidR="00D521C8">
        <w:rPr>
          <w:sz w:val="24"/>
        </w:rPr>
        <w:t xml:space="preserve"> areas and high touch surfaces and following the CDC guidelines for “Cleaning and Disinfecting Your Facility”. Upon completion of cleaning and disinfection, schools will be reopened only after consultation with Sullivan County Public Health. </w:t>
      </w:r>
    </w:p>
    <w:p w14:paraId="75C2F378" w14:textId="77777777" w:rsidR="000A00E0" w:rsidRPr="008B2521" w:rsidRDefault="000A00E0" w:rsidP="008B2521">
      <w:pPr>
        <w:spacing w:after="120" w:line="240" w:lineRule="auto"/>
        <w:rPr>
          <w:sz w:val="12"/>
        </w:rPr>
      </w:pPr>
    </w:p>
    <w:p w14:paraId="081648AD" w14:textId="77777777" w:rsidR="0018464C" w:rsidRPr="00E23F37" w:rsidRDefault="006330DB" w:rsidP="009C7C3F">
      <w:pPr>
        <w:pStyle w:val="Heading2"/>
        <w:spacing w:before="0" w:after="120" w:line="240" w:lineRule="auto"/>
        <w:jc w:val="both"/>
        <w:rPr>
          <w:sz w:val="28"/>
        </w:rPr>
      </w:pPr>
      <w:bookmarkStart w:id="46" w:name="_Toc46752867"/>
      <w:r w:rsidRPr="00E23F37">
        <w:rPr>
          <w:sz w:val="28"/>
        </w:rPr>
        <w:lastRenderedPageBreak/>
        <w:t>COVID 19 Safety Coordinator</w:t>
      </w:r>
      <w:bookmarkEnd w:id="46"/>
    </w:p>
    <w:p w14:paraId="1D653BE6" w14:textId="66AD100C" w:rsidR="00E154BE" w:rsidRDefault="006330DB" w:rsidP="009C7C3F">
      <w:pPr>
        <w:spacing w:after="120" w:line="240" w:lineRule="auto"/>
        <w:jc w:val="both"/>
        <w:rPr>
          <w:sz w:val="24"/>
          <w:szCs w:val="24"/>
        </w:rPr>
      </w:pPr>
      <w:r w:rsidRPr="002428DE">
        <w:rPr>
          <w:sz w:val="24"/>
          <w:szCs w:val="24"/>
        </w:rPr>
        <w:t>SCBOCES has identified Health &amp; Safety Coordinator, Gary Bowers, as th</w:t>
      </w:r>
      <w:r w:rsidR="00E154BE">
        <w:rPr>
          <w:sz w:val="24"/>
          <w:szCs w:val="24"/>
        </w:rPr>
        <w:t xml:space="preserve">e COVID-19 Safety Coordinator. </w:t>
      </w:r>
      <w:r w:rsidRPr="002428DE">
        <w:rPr>
          <w:sz w:val="24"/>
          <w:szCs w:val="24"/>
        </w:rPr>
        <w:t>Mr. Bowers will work with the BOCES administration to ensure continuous compliance with all aspects of the BOCES reopening plan.</w:t>
      </w:r>
    </w:p>
    <w:p w14:paraId="184D9872" w14:textId="77777777" w:rsidR="0054612E" w:rsidRPr="0054612E" w:rsidRDefault="0054612E" w:rsidP="009C7C3F">
      <w:pPr>
        <w:spacing w:after="120" w:line="240" w:lineRule="auto"/>
        <w:jc w:val="both"/>
        <w:rPr>
          <w:sz w:val="20"/>
          <w:szCs w:val="24"/>
        </w:rPr>
      </w:pPr>
    </w:p>
    <w:p w14:paraId="51221D0B" w14:textId="77777777" w:rsidR="0018464C" w:rsidRPr="002428DE" w:rsidRDefault="006330DB" w:rsidP="002428DE">
      <w:pPr>
        <w:pStyle w:val="Heading1"/>
        <w:spacing w:before="0" w:after="120" w:line="240" w:lineRule="auto"/>
        <w:jc w:val="both"/>
      </w:pPr>
      <w:bookmarkStart w:id="47" w:name="_Toc46752868"/>
      <w:r w:rsidRPr="002428DE">
        <w:t>FACILITIES</w:t>
      </w:r>
      <w:bookmarkEnd w:id="47"/>
    </w:p>
    <w:p w14:paraId="24C0FD39" w14:textId="77777777" w:rsidR="0018464C" w:rsidRPr="00627321" w:rsidRDefault="006330DB" w:rsidP="002428DE">
      <w:pPr>
        <w:spacing w:after="120" w:line="240" w:lineRule="auto"/>
        <w:jc w:val="both"/>
        <w:rPr>
          <w:sz w:val="24"/>
          <w:szCs w:val="24"/>
        </w:rPr>
      </w:pPr>
      <w:r w:rsidRPr="00627321">
        <w:rPr>
          <w:sz w:val="24"/>
          <w:szCs w:val="24"/>
        </w:rPr>
        <w:t xml:space="preserve">When students and adults return to their school buildings for in-person instruction, it will be vitally important that the physical spaces they occupy are configured and maintained in a way that provides the maximum possible protection from spreading the coronavirus.    </w:t>
      </w:r>
    </w:p>
    <w:p w14:paraId="35F25DD8" w14:textId="605F6FB9" w:rsidR="0018464C" w:rsidRPr="00627321" w:rsidRDefault="006330DB" w:rsidP="002428DE">
      <w:pPr>
        <w:spacing w:after="120" w:line="240" w:lineRule="auto"/>
        <w:jc w:val="both"/>
        <w:rPr>
          <w:sz w:val="24"/>
          <w:szCs w:val="24"/>
        </w:rPr>
      </w:pPr>
      <w:r w:rsidRPr="00627321">
        <w:rPr>
          <w:sz w:val="24"/>
          <w:szCs w:val="24"/>
        </w:rPr>
        <w:t>BOCES will limit staff gatherings in break rooms, copy/mailrooms, storage areas and other small spaces.  All water drinkin</w:t>
      </w:r>
      <w:r w:rsidR="00CB08FB" w:rsidRPr="00627321">
        <w:rPr>
          <w:sz w:val="24"/>
          <w:szCs w:val="24"/>
        </w:rPr>
        <w:t xml:space="preserve">g fountains will be shut down, </w:t>
      </w:r>
      <w:r w:rsidRPr="00627321">
        <w:rPr>
          <w:sz w:val="24"/>
          <w:szCs w:val="24"/>
        </w:rPr>
        <w:t xml:space="preserve">only designated water bottle refill stations will remain open to students and staff. </w:t>
      </w:r>
    </w:p>
    <w:p w14:paraId="2E07085A" w14:textId="77777777" w:rsidR="0018464C" w:rsidRPr="00627321" w:rsidRDefault="006330DB" w:rsidP="002428DE">
      <w:pPr>
        <w:spacing w:after="120" w:line="240" w:lineRule="auto"/>
        <w:jc w:val="both"/>
        <w:rPr>
          <w:color w:val="0000FF"/>
          <w:sz w:val="24"/>
          <w:szCs w:val="24"/>
        </w:rPr>
      </w:pPr>
      <w:r w:rsidRPr="00627321">
        <w:rPr>
          <w:sz w:val="24"/>
          <w:szCs w:val="24"/>
        </w:rPr>
        <w:t>Common bathrooms will be restricted to one occupant at a time. Signage will be placed on each door along with a mechanism to notify staff/students that the bathroom is occupied.  Communication will also be sent out to everyone to explain this change in use for the limited number of common bathrooms located in BOCES facilities</w:t>
      </w:r>
      <w:r w:rsidRPr="00627321">
        <w:rPr>
          <w:color w:val="0000FF"/>
          <w:sz w:val="24"/>
          <w:szCs w:val="24"/>
        </w:rPr>
        <w:t xml:space="preserve">. </w:t>
      </w:r>
      <w:r w:rsidRPr="00627321">
        <w:rPr>
          <w:color w:val="0000FF"/>
          <w:sz w:val="24"/>
          <w:szCs w:val="24"/>
        </w:rPr>
        <w:tab/>
      </w:r>
    </w:p>
    <w:p w14:paraId="2817C8A0" w14:textId="77777777" w:rsidR="0018464C" w:rsidRPr="00627321" w:rsidRDefault="006330DB" w:rsidP="002428DE">
      <w:pPr>
        <w:spacing w:after="120" w:line="240" w:lineRule="auto"/>
        <w:jc w:val="both"/>
        <w:rPr>
          <w:sz w:val="24"/>
          <w:szCs w:val="24"/>
        </w:rPr>
      </w:pPr>
      <w:r w:rsidRPr="00627321">
        <w:rPr>
          <w:sz w:val="24"/>
          <w:szCs w:val="24"/>
        </w:rPr>
        <w:t>Physical barriers in the Cafeteria will be used to separate the production and serving line spaces, and to also allow for additional space that can be utilized by other programs/reopening social distancing needs throughout the organization</w:t>
      </w:r>
    </w:p>
    <w:p w14:paraId="21D64940" w14:textId="2189E482" w:rsidR="00E154BE" w:rsidRPr="00627321" w:rsidRDefault="006330DB" w:rsidP="002428DE">
      <w:pPr>
        <w:shd w:val="clear" w:color="auto" w:fill="FFFFFF"/>
        <w:spacing w:after="120" w:line="240" w:lineRule="auto"/>
        <w:jc w:val="both"/>
        <w:rPr>
          <w:sz w:val="24"/>
          <w:szCs w:val="24"/>
        </w:rPr>
      </w:pPr>
      <w:r w:rsidRPr="00627321">
        <w:rPr>
          <w:sz w:val="24"/>
          <w:szCs w:val="24"/>
        </w:rPr>
        <w:t xml:space="preserve">Isolation rooms will be created at both instructional campuses in conformance with guidance from all applicable government agencies.  Protocols for the isolation rooms will be established. Students and/or staff who are suspected of potential COVID-19 cases will be placed in the isolation room.  All students will be supervised by an individual wearing the appropriate PPE until a parent/guardian picks the student up.  Both nurse’s offices will be redefined to create sick and well child areas. </w:t>
      </w:r>
    </w:p>
    <w:p w14:paraId="42101655" w14:textId="77777777" w:rsidR="001C6FEE" w:rsidRPr="001C6FEE" w:rsidRDefault="001C6FEE" w:rsidP="002428DE">
      <w:pPr>
        <w:shd w:val="clear" w:color="auto" w:fill="FFFFFF"/>
        <w:spacing w:after="120" w:line="240" w:lineRule="auto"/>
        <w:jc w:val="both"/>
        <w:rPr>
          <w:sz w:val="12"/>
          <w:szCs w:val="24"/>
        </w:rPr>
      </w:pPr>
    </w:p>
    <w:p w14:paraId="2E023DE2" w14:textId="0C86268C" w:rsidR="0018464C" w:rsidRPr="00E23F37" w:rsidRDefault="006330DB" w:rsidP="002428DE">
      <w:pPr>
        <w:spacing w:after="120" w:line="240" w:lineRule="auto"/>
        <w:jc w:val="both"/>
        <w:rPr>
          <w:color w:val="3C78D8"/>
          <w:sz w:val="28"/>
          <w:szCs w:val="26"/>
        </w:rPr>
      </w:pPr>
      <w:r w:rsidRPr="00E23F37">
        <w:rPr>
          <w:color w:val="3C78D8"/>
          <w:sz w:val="28"/>
          <w:szCs w:val="26"/>
        </w:rPr>
        <w:t>General Health and Safety Considerations</w:t>
      </w:r>
    </w:p>
    <w:p w14:paraId="270CC059" w14:textId="77777777" w:rsidR="0018464C" w:rsidRPr="00E154BE" w:rsidRDefault="006330DB" w:rsidP="002428DE">
      <w:pPr>
        <w:spacing w:after="120" w:line="240" w:lineRule="auto"/>
        <w:jc w:val="both"/>
        <w:rPr>
          <w:sz w:val="24"/>
        </w:rPr>
      </w:pPr>
      <w:r w:rsidRPr="00E154BE">
        <w:rPr>
          <w:sz w:val="24"/>
        </w:rPr>
        <w:t xml:space="preserve">Sullivan BOCES will follow all guidance related to health and safety. This includes meeting social distancing requirements and cleaning frequently touched spaces regularly to prevent spread of infection. These requirements are addressed in more detail in other parts of the plan. The Facilities portion of this plan assures that Sullivan BOCES will meet all requirements associated with building spaces. </w:t>
      </w:r>
    </w:p>
    <w:p w14:paraId="2F3BE77B" w14:textId="77777777" w:rsidR="0018464C" w:rsidRPr="00E154BE" w:rsidRDefault="0018464C" w:rsidP="002428DE">
      <w:pPr>
        <w:pStyle w:val="Heading2"/>
        <w:spacing w:before="0" w:after="120" w:line="240" w:lineRule="auto"/>
        <w:jc w:val="both"/>
        <w:rPr>
          <w:sz w:val="14"/>
        </w:rPr>
      </w:pPr>
      <w:bookmarkStart w:id="48" w:name="_bifcfvsqraqc" w:colFirst="0" w:colLast="0"/>
      <w:bookmarkEnd w:id="48"/>
    </w:p>
    <w:p w14:paraId="282C28A9" w14:textId="77777777" w:rsidR="0018464C" w:rsidRPr="00E23F37" w:rsidRDefault="006330DB" w:rsidP="002428DE">
      <w:pPr>
        <w:pStyle w:val="Heading2"/>
        <w:spacing w:before="0" w:after="120" w:line="240" w:lineRule="auto"/>
        <w:jc w:val="both"/>
        <w:rPr>
          <w:sz w:val="28"/>
        </w:rPr>
      </w:pPr>
      <w:bookmarkStart w:id="49" w:name="_Toc46752869"/>
      <w:r w:rsidRPr="00E23F37">
        <w:rPr>
          <w:sz w:val="28"/>
        </w:rPr>
        <w:t>Fire Code Compliance</w:t>
      </w:r>
      <w:bookmarkEnd w:id="49"/>
    </w:p>
    <w:p w14:paraId="1BAAF4F1" w14:textId="7639A2F9" w:rsidR="0018464C" w:rsidRPr="00EC7EBC" w:rsidRDefault="006330DB" w:rsidP="00EC7EBC">
      <w:pPr>
        <w:spacing w:after="120" w:line="240" w:lineRule="auto"/>
        <w:jc w:val="both"/>
        <w:rPr>
          <w:sz w:val="24"/>
        </w:rPr>
      </w:pPr>
      <w:r w:rsidRPr="00E154BE">
        <w:rPr>
          <w:sz w:val="24"/>
        </w:rPr>
        <w:t xml:space="preserve">All spaces to be occupied by public school students and staff meet the requirements of the 2020 New York State Uniform Fire Prevention and Building Code (BC) and the State Energy Conservation Code. Should any alterations </w:t>
      </w:r>
      <w:r w:rsidR="00CB08FB" w:rsidRPr="00E154BE">
        <w:rPr>
          <w:sz w:val="24"/>
        </w:rPr>
        <w:t>need to be made, Sullivan BOCES</w:t>
      </w:r>
      <w:r w:rsidRPr="00E154BE">
        <w:rPr>
          <w:sz w:val="24"/>
        </w:rPr>
        <w:t xml:space="preserve"> will submit the proposed changes to the OFP for review and approval. </w:t>
      </w:r>
      <w:bookmarkStart w:id="50" w:name="_ywvgvrsho594" w:colFirst="0" w:colLast="0"/>
      <w:bookmarkEnd w:id="50"/>
    </w:p>
    <w:p w14:paraId="08837FD2" w14:textId="77777777" w:rsidR="0018464C" w:rsidRPr="00E23F37" w:rsidRDefault="006330DB" w:rsidP="002428DE">
      <w:pPr>
        <w:pStyle w:val="Heading2"/>
        <w:spacing w:before="0" w:after="120" w:line="240" w:lineRule="auto"/>
        <w:jc w:val="both"/>
        <w:rPr>
          <w:sz w:val="28"/>
        </w:rPr>
      </w:pPr>
      <w:bookmarkStart w:id="51" w:name="_Toc46752870"/>
      <w:r w:rsidRPr="00E23F37">
        <w:rPr>
          <w:sz w:val="28"/>
        </w:rPr>
        <w:lastRenderedPageBreak/>
        <w:t>Doorways</w:t>
      </w:r>
      <w:bookmarkEnd w:id="51"/>
    </w:p>
    <w:p w14:paraId="0D462AA1" w14:textId="79314999" w:rsidR="0018464C" w:rsidRPr="001C6FEE" w:rsidRDefault="009C7C3F" w:rsidP="001C6FEE">
      <w:pPr>
        <w:spacing w:after="120" w:line="240" w:lineRule="auto"/>
        <w:jc w:val="both"/>
        <w:rPr>
          <w:sz w:val="24"/>
        </w:rPr>
      </w:pPr>
      <w:r>
        <w:rPr>
          <w:sz w:val="24"/>
        </w:rPr>
        <w:t>S</w:t>
      </w:r>
      <w:r w:rsidR="006330DB" w:rsidRPr="00E154BE">
        <w:rPr>
          <w:sz w:val="24"/>
        </w:rPr>
        <w:t xml:space="preserve">tairs and corridor doors have closers with automatic hold opens. These doors are normally held in the open position and are automatically released by the fire alarm system. The function, position, and operation of those doors will remain unchanged. </w:t>
      </w:r>
      <w:bookmarkStart w:id="52" w:name="_uco2lds2nzy" w:colFirst="0" w:colLast="0"/>
      <w:bookmarkEnd w:id="52"/>
    </w:p>
    <w:p w14:paraId="57DE19EF" w14:textId="77777777" w:rsidR="0018464C" w:rsidRPr="00E23F37" w:rsidRDefault="006330DB" w:rsidP="002428DE">
      <w:pPr>
        <w:pStyle w:val="Heading2"/>
        <w:spacing w:before="0" w:after="120" w:line="240" w:lineRule="auto"/>
        <w:jc w:val="both"/>
        <w:rPr>
          <w:sz w:val="28"/>
        </w:rPr>
      </w:pPr>
      <w:bookmarkStart w:id="53" w:name="_Toc46752871"/>
      <w:r w:rsidRPr="00E23F37">
        <w:rPr>
          <w:sz w:val="28"/>
        </w:rPr>
        <w:t>Emergency Drills</w:t>
      </w:r>
      <w:bookmarkEnd w:id="53"/>
    </w:p>
    <w:p w14:paraId="54481303" w14:textId="6301C03F" w:rsidR="0018464C" w:rsidRPr="00E154BE" w:rsidRDefault="006330DB" w:rsidP="002F6E6E">
      <w:pPr>
        <w:spacing w:after="120" w:line="240" w:lineRule="auto"/>
        <w:jc w:val="both"/>
        <w:rPr>
          <w:sz w:val="12"/>
        </w:rPr>
      </w:pPr>
      <w:r w:rsidRPr="00E154BE">
        <w:rPr>
          <w:sz w:val="24"/>
          <w:szCs w:val="24"/>
        </w:rPr>
        <w:t>Sullivan BOCES will conduct standard operations and procedures to the best of their abilities without deviating from current requirements. Fire (evacuation) Drills and Lockdown Drills are required by Education Law and regulation and the Fire Code and they will be conducted without exceptions. Protocols for emergency drills will be maintained to en</w:t>
      </w:r>
      <w:r w:rsidR="009C7C3F">
        <w:rPr>
          <w:sz w:val="24"/>
          <w:szCs w:val="24"/>
        </w:rPr>
        <w:t xml:space="preserve">sure student and staff safety. </w:t>
      </w:r>
      <w:r w:rsidRPr="00E154BE">
        <w:rPr>
          <w:sz w:val="24"/>
          <w:szCs w:val="24"/>
        </w:rPr>
        <w:t>Masks and additional hand sanitizer and glov</w:t>
      </w:r>
      <w:r w:rsidR="00CB08FB" w:rsidRPr="00E154BE">
        <w:rPr>
          <w:sz w:val="24"/>
          <w:szCs w:val="24"/>
        </w:rPr>
        <w:t>es will be added to the current</w:t>
      </w:r>
      <w:r w:rsidRPr="00E154BE">
        <w:rPr>
          <w:sz w:val="24"/>
          <w:szCs w:val="24"/>
        </w:rPr>
        <w:t xml:space="preserve"> “To Go” buckets already distributed in all classrooms and designated common rooms to ensure adequate PPE is readily available.  </w:t>
      </w:r>
      <w:bookmarkStart w:id="54" w:name="_3hnjpqs57i91" w:colFirst="0" w:colLast="0"/>
      <w:bookmarkEnd w:id="54"/>
      <w:r w:rsidR="002F6E6E" w:rsidRPr="002A46B2">
        <w:rPr>
          <w:sz w:val="24"/>
          <w:szCs w:val="24"/>
        </w:rPr>
        <w:t xml:space="preserve">Fire Code Section 404 requires that schools maintain Fire Safety, Evacuation, and Lockdown Plans and these plans include how lockdown and evacuation drills are conducted. </w:t>
      </w:r>
      <w:r w:rsidR="002F6E6E">
        <w:rPr>
          <w:sz w:val="24"/>
          <w:szCs w:val="24"/>
        </w:rPr>
        <w:t xml:space="preserve">All required drill will be planned scheduled and conducted to maximize social distancing. These </w:t>
      </w:r>
      <w:r w:rsidR="002F6E6E" w:rsidRPr="002A46B2">
        <w:rPr>
          <w:sz w:val="24"/>
          <w:szCs w:val="24"/>
        </w:rPr>
        <w:t>changes must be included in the Fire Safety plans.</w:t>
      </w:r>
    </w:p>
    <w:p w14:paraId="6C0E3C52" w14:textId="77777777" w:rsidR="0018464C" w:rsidRPr="00E23F37" w:rsidRDefault="006330DB" w:rsidP="002428DE">
      <w:pPr>
        <w:pStyle w:val="Heading2"/>
        <w:spacing w:before="0" w:after="120" w:line="240" w:lineRule="auto"/>
        <w:jc w:val="both"/>
        <w:rPr>
          <w:sz w:val="28"/>
        </w:rPr>
      </w:pPr>
      <w:bookmarkStart w:id="55" w:name="_Toc46752872"/>
      <w:r w:rsidRPr="00E23F37">
        <w:rPr>
          <w:sz w:val="28"/>
        </w:rPr>
        <w:t>Inspections</w:t>
      </w:r>
      <w:bookmarkEnd w:id="55"/>
    </w:p>
    <w:p w14:paraId="792CF4A5" w14:textId="77777777" w:rsidR="0018464C" w:rsidRPr="00E154BE" w:rsidRDefault="006330DB" w:rsidP="002428DE">
      <w:pPr>
        <w:spacing w:after="120" w:line="240" w:lineRule="auto"/>
        <w:jc w:val="both"/>
        <w:rPr>
          <w:sz w:val="24"/>
        </w:rPr>
      </w:pPr>
      <w:r w:rsidRPr="00E154BE">
        <w:rPr>
          <w:sz w:val="24"/>
        </w:rPr>
        <w:t>Deadlines for the submission of the Building Condition Survey and Visual Inspections will be met.</w:t>
      </w:r>
    </w:p>
    <w:p w14:paraId="4CB25CA5" w14:textId="77777777" w:rsidR="0018464C" w:rsidRPr="002428DE" w:rsidRDefault="0018464C" w:rsidP="002428DE">
      <w:pPr>
        <w:spacing w:after="120" w:line="240" w:lineRule="auto"/>
        <w:jc w:val="both"/>
      </w:pPr>
    </w:p>
    <w:p w14:paraId="719905C6" w14:textId="77777777" w:rsidR="0018464C" w:rsidRPr="00E154BE" w:rsidRDefault="006330DB" w:rsidP="002428DE">
      <w:pPr>
        <w:pStyle w:val="Heading2"/>
        <w:spacing w:before="0" w:after="120" w:line="240" w:lineRule="auto"/>
        <w:jc w:val="both"/>
        <w:rPr>
          <w:sz w:val="32"/>
        </w:rPr>
      </w:pPr>
      <w:bookmarkStart w:id="56" w:name="_fddlgsv28vuy" w:colFirst="0" w:colLast="0"/>
      <w:bookmarkStart w:id="57" w:name="_Toc46752873"/>
      <w:bookmarkEnd w:id="56"/>
      <w:r w:rsidRPr="00E154BE">
        <w:rPr>
          <w:sz w:val="32"/>
        </w:rPr>
        <w:t>CHILD NUTRITION</w:t>
      </w:r>
      <w:bookmarkEnd w:id="57"/>
    </w:p>
    <w:p w14:paraId="167F62FC" w14:textId="77777777" w:rsidR="0018464C" w:rsidRPr="00E154BE" w:rsidRDefault="006330DB" w:rsidP="002428DE">
      <w:pPr>
        <w:spacing w:after="120" w:line="240" w:lineRule="auto"/>
        <w:jc w:val="both"/>
        <w:rPr>
          <w:sz w:val="24"/>
        </w:rPr>
      </w:pPr>
      <w:r w:rsidRPr="00E154BE">
        <w:rPr>
          <w:sz w:val="24"/>
        </w:rPr>
        <w:t xml:space="preserve">A successful nutrition program is a key component to a successful educational environment. Children cannot focus on learning when they are hungry. School meals boost learning, and studies show that students perform best academically when they are well nourished.  No child should ever go hungry, and these plans provide for the feeding of all students who require food assistance. </w:t>
      </w:r>
    </w:p>
    <w:p w14:paraId="3005204F" w14:textId="77777777" w:rsidR="0018464C" w:rsidRPr="00E154BE" w:rsidRDefault="006330DB" w:rsidP="002428DE">
      <w:pPr>
        <w:spacing w:after="120" w:line="240" w:lineRule="auto"/>
        <w:jc w:val="both"/>
        <w:rPr>
          <w:sz w:val="24"/>
        </w:rPr>
      </w:pPr>
      <w:r w:rsidRPr="00E154BE">
        <w:rPr>
          <w:sz w:val="24"/>
        </w:rPr>
        <w:t>Sullivan BOCES will consider national, state, and local health and safety guidelines. The school food service director at Sullivan BOCES participated in discussions regarding plans for reopening schools to ensure that students participating in all learning models have access to healthy meals.</w:t>
      </w:r>
    </w:p>
    <w:p w14:paraId="4FB54A78" w14:textId="77777777" w:rsidR="0018464C" w:rsidRPr="00E154BE" w:rsidRDefault="006330DB" w:rsidP="002428DE">
      <w:pPr>
        <w:spacing w:after="120" w:line="240" w:lineRule="auto"/>
        <w:jc w:val="both"/>
        <w:rPr>
          <w:sz w:val="24"/>
        </w:rPr>
      </w:pPr>
      <w:r w:rsidRPr="00E154BE">
        <w:rPr>
          <w:sz w:val="24"/>
        </w:rPr>
        <w:t>Sullivan BOCES is considering the resources and flexibilities necessary to transition food service operations to safely accommodate our student’s nutritional needs following principles and practices outlined by SED as they become available and needed. This includes utilizing state or nation-wide waivers and updating school policies, standard operating procedures, and training to ensure compliance with Child Nutrition Program requirements.</w:t>
      </w:r>
    </w:p>
    <w:p w14:paraId="78F6BA47" w14:textId="0D7C0153" w:rsidR="0018464C" w:rsidRDefault="006330DB" w:rsidP="002428DE">
      <w:pPr>
        <w:spacing w:after="120" w:line="240" w:lineRule="auto"/>
        <w:jc w:val="both"/>
        <w:rPr>
          <w:sz w:val="24"/>
        </w:rPr>
      </w:pPr>
      <w:r w:rsidRPr="00E154BE">
        <w:rPr>
          <w:sz w:val="24"/>
        </w:rPr>
        <w:t>Sullivan BOCES will provide all students enrolled in the SFA with access to school meals each school day. This will include students in attendance at school, and students learning remotely.</w:t>
      </w:r>
    </w:p>
    <w:p w14:paraId="694B7CCE" w14:textId="77777777" w:rsidR="00E154BE" w:rsidRPr="00E154BE" w:rsidRDefault="00E154BE" w:rsidP="002428DE">
      <w:pPr>
        <w:spacing w:after="120" w:line="240" w:lineRule="auto"/>
        <w:jc w:val="both"/>
        <w:rPr>
          <w:sz w:val="12"/>
        </w:rPr>
      </w:pPr>
    </w:p>
    <w:p w14:paraId="2C552A15" w14:textId="77777777" w:rsidR="0018464C" w:rsidRPr="00E23F37" w:rsidRDefault="006330DB" w:rsidP="002428DE">
      <w:pPr>
        <w:pStyle w:val="Heading2"/>
        <w:spacing w:before="0" w:after="120" w:line="240" w:lineRule="auto"/>
        <w:jc w:val="both"/>
        <w:rPr>
          <w:sz w:val="28"/>
        </w:rPr>
      </w:pPr>
      <w:bookmarkStart w:id="58" w:name="_th3naz8ntzjm" w:colFirst="0" w:colLast="0"/>
      <w:bookmarkStart w:id="59" w:name="_Toc46752874"/>
      <w:bookmarkEnd w:id="58"/>
      <w:r w:rsidRPr="00E23F37">
        <w:rPr>
          <w:sz w:val="28"/>
        </w:rPr>
        <w:t>Safety and Sanitation</w:t>
      </w:r>
      <w:bookmarkEnd w:id="59"/>
    </w:p>
    <w:p w14:paraId="5A3C3DDF" w14:textId="77777777" w:rsidR="0018464C" w:rsidRPr="009C7C3F" w:rsidRDefault="006330DB" w:rsidP="009C7C3F">
      <w:pPr>
        <w:spacing w:after="120" w:line="240" w:lineRule="auto"/>
        <w:jc w:val="both"/>
        <w:rPr>
          <w:sz w:val="24"/>
        </w:rPr>
      </w:pPr>
      <w:r w:rsidRPr="009C7C3F">
        <w:rPr>
          <w:sz w:val="24"/>
        </w:rPr>
        <w:t>Sullivan BOCES will:</w:t>
      </w:r>
    </w:p>
    <w:p w14:paraId="541E7079" w14:textId="470F463C" w:rsidR="00CB08FB" w:rsidRPr="009C7C3F" w:rsidRDefault="006330DB" w:rsidP="00753F7B">
      <w:pPr>
        <w:pStyle w:val="ListParagraph"/>
        <w:numPr>
          <w:ilvl w:val="0"/>
          <w:numId w:val="24"/>
        </w:numPr>
        <w:spacing w:after="120" w:line="240" w:lineRule="auto"/>
        <w:contextualSpacing w:val="0"/>
        <w:jc w:val="both"/>
        <w:rPr>
          <w:sz w:val="24"/>
        </w:rPr>
      </w:pPr>
      <w:r w:rsidRPr="009C7C3F">
        <w:rPr>
          <w:sz w:val="24"/>
        </w:rPr>
        <w:lastRenderedPageBreak/>
        <w:t>Update standard operating procedures for sanitation of sc</w:t>
      </w:r>
      <w:r w:rsidR="00CB08FB" w:rsidRPr="009C7C3F">
        <w:rPr>
          <w:sz w:val="24"/>
        </w:rPr>
        <w:t xml:space="preserve">hool kitchens, cafeterias, food </w:t>
      </w:r>
      <w:r w:rsidRPr="009C7C3F">
        <w:rPr>
          <w:sz w:val="24"/>
        </w:rPr>
        <w:t>warehouses, and central production kitchens;</w:t>
      </w:r>
    </w:p>
    <w:p w14:paraId="2ECDB158" w14:textId="77777777"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Identify any additional equipment or supplies such as thermometers, alcohol wipes or other equipment that may be needed to keep food, students, and staff safe;</w:t>
      </w:r>
    </w:p>
    <w:p w14:paraId="24193937" w14:textId="70D2D4A6"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Consider the special feeding needs of students with severe disabilities whose safety and sanitation needs at mealtimes may differ from those of their peers;</w:t>
      </w:r>
    </w:p>
    <w:p w14:paraId="76B4A7F4" w14:textId="0505D269"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Install barriers at the point of sale/point of pickup (see the Facilities Guidance section);</w:t>
      </w:r>
    </w:p>
    <w:p w14:paraId="0B9C2598" w14:textId="67F324CC"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Have adequate supplies of face masks, soap, hand sanitizer, and tissues in food service areas (see the Health and Safety section);</w:t>
      </w:r>
    </w:p>
    <w:p w14:paraId="005AE5B4" w14:textId="0F5BF26F" w:rsidR="0018464C" w:rsidRPr="009C7C3F" w:rsidRDefault="00CB08FB" w:rsidP="00753F7B">
      <w:pPr>
        <w:pStyle w:val="ListParagraph"/>
        <w:numPr>
          <w:ilvl w:val="0"/>
          <w:numId w:val="24"/>
        </w:numPr>
        <w:spacing w:after="120" w:line="240" w:lineRule="auto"/>
        <w:contextualSpacing w:val="0"/>
        <w:jc w:val="both"/>
        <w:rPr>
          <w:sz w:val="24"/>
        </w:rPr>
      </w:pPr>
      <w:r w:rsidRPr="009C7C3F">
        <w:rPr>
          <w:sz w:val="24"/>
        </w:rPr>
        <w:t>Routinely</w:t>
      </w:r>
      <w:r w:rsidR="006330DB" w:rsidRPr="009C7C3F">
        <w:rPr>
          <w:sz w:val="24"/>
        </w:rPr>
        <w:t xml:space="preserve"> clean and disinfect high-touch surfaces including tables, chairs, carts used in transportation, and point-of-service touch pads;</w:t>
      </w:r>
    </w:p>
    <w:p w14:paraId="3A2AE7AF" w14:textId="79F69815"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Use timers for cleaning reminders;</w:t>
      </w:r>
    </w:p>
    <w:p w14:paraId="1B06EE62" w14:textId="54EDD233"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Wear single-use gloves when handling or delivering all foods;</w:t>
      </w:r>
    </w:p>
    <w:p w14:paraId="73F3E43D" w14:textId="2A8B0254"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Wear a disposable apron when handling or delivering foods;</w:t>
      </w:r>
    </w:p>
    <w:p w14:paraId="7075635C" w14:textId="46019554" w:rsidR="0018464C" w:rsidRPr="009C7C3F" w:rsidRDefault="006330DB" w:rsidP="00753F7B">
      <w:pPr>
        <w:pStyle w:val="ListParagraph"/>
        <w:numPr>
          <w:ilvl w:val="0"/>
          <w:numId w:val="24"/>
        </w:numPr>
        <w:spacing w:after="120" w:line="240" w:lineRule="auto"/>
        <w:contextualSpacing w:val="0"/>
        <w:jc w:val="both"/>
        <w:rPr>
          <w:sz w:val="24"/>
        </w:rPr>
      </w:pPr>
      <w:r w:rsidRPr="009C7C3F">
        <w:rPr>
          <w:sz w:val="24"/>
        </w:rPr>
        <w:t>Allow only program staff, custodial staff, and approved volunteers to enter program areas.</w:t>
      </w:r>
    </w:p>
    <w:p w14:paraId="6271A726" w14:textId="77777777" w:rsidR="0018464C" w:rsidRPr="00E23F37" w:rsidRDefault="006330DB" w:rsidP="002428DE">
      <w:pPr>
        <w:spacing w:after="120" w:line="240" w:lineRule="auto"/>
        <w:jc w:val="both"/>
        <w:rPr>
          <w:sz w:val="24"/>
        </w:rPr>
      </w:pPr>
      <w:r w:rsidRPr="00E23F37">
        <w:rPr>
          <w:sz w:val="24"/>
        </w:rPr>
        <w:t>All cafeteria locations will implement the following:</w:t>
      </w:r>
    </w:p>
    <w:p w14:paraId="0CB0ADF4" w14:textId="77777777" w:rsidR="009C7C3F" w:rsidRPr="009C7C3F"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One universal white board will serve as master class list with columns broken down for meal types and overall counts - NO PAPER TRANSFER</w:t>
      </w:r>
      <w:r w:rsidRPr="009C7C3F">
        <w:rPr>
          <w:sz w:val="14"/>
          <w:szCs w:val="14"/>
        </w:rPr>
        <w:t xml:space="preserve"> </w:t>
      </w:r>
    </w:p>
    <w:p w14:paraId="26E880BB" w14:textId="22680C68" w:rsidR="009C7C3F" w:rsidRPr="009C7C3F" w:rsidRDefault="006330DB" w:rsidP="00753F7B">
      <w:pPr>
        <w:pStyle w:val="ListParagraph"/>
        <w:numPr>
          <w:ilvl w:val="1"/>
          <w:numId w:val="25"/>
        </w:numPr>
        <w:spacing w:after="120" w:line="240" w:lineRule="auto"/>
        <w:contextualSpacing w:val="0"/>
        <w:jc w:val="both"/>
        <w:rPr>
          <w:sz w:val="24"/>
          <w:szCs w:val="24"/>
        </w:rPr>
      </w:pPr>
      <w:r w:rsidRPr="009C7C3F">
        <w:rPr>
          <w:sz w:val="24"/>
          <w:szCs w:val="24"/>
        </w:rPr>
        <w:t>Classroom staff will mimic the paper copy counts and mark accordingly in the proper columns on the white board their particular classroom counts, needs, reminders, and/or choices</w:t>
      </w:r>
    </w:p>
    <w:p w14:paraId="71AEE3AC" w14:textId="47ACE3F3" w:rsidR="0018464C" w:rsidRPr="009C7C3F"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Food Service Staff will prepare meal quantities as outlined on the white board for individual classes</w:t>
      </w:r>
    </w:p>
    <w:p w14:paraId="5D613824" w14:textId="48D64EA6" w:rsidR="0018464C" w:rsidRPr="009C7C3F"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 xml:space="preserve">Food Service Staff will provide all needed/requested </w:t>
      </w:r>
      <w:r w:rsidR="009C7C3F" w:rsidRPr="009C7C3F">
        <w:rPr>
          <w:sz w:val="24"/>
          <w:szCs w:val="24"/>
        </w:rPr>
        <w:t>components for</w:t>
      </w:r>
      <w:r w:rsidRPr="009C7C3F">
        <w:rPr>
          <w:sz w:val="24"/>
          <w:szCs w:val="24"/>
        </w:rPr>
        <w:t xml:space="preserve"> classroom </w:t>
      </w:r>
      <w:r w:rsidR="009C7C3F" w:rsidRPr="009C7C3F">
        <w:rPr>
          <w:sz w:val="24"/>
          <w:szCs w:val="24"/>
        </w:rPr>
        <w:t>staff to</w:t>
      </w:r>
      <w:r w:rsidRPr="009C7C3F">
        <w:rPr>
          <w:sz w:val="24"/>
          <w:szCs w:val="24"/>
        </w:rPr>
        <w:t xml:space="preserve"> transport back to the classrooms</w:t>
      </w:r>
    </w:p>
    <w:p w14:paraId="75B3A440" w14:textId="768DD68E" w:rsidR="0018464C" w:rsidRPr="009C7C3F"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No students nor staff, other than Food Service, will have access to any foods or milks until presented for actual pick up by the Food Service staff</w:t>
      </w:r>
    </w:p>
    <w:p w14:paraId="07B13007" w14:textId="5D7E7EA6" w:rsidR="0018464C" w:rsidRPr="009C7C3F"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Classroom staff will be reminded of regular accountability procedures - one meal, one child, as ordered, and must be given directly to the specific student by an adult</w:t>
      </w:r>
    </w:p>
    <w:p w14:paraId="338C2AED" w14:textId="68DD7149" w:rsidR="0018464C" w:rsidRDefault="006330DB" w:rsidP="00753F7B">
      <w:pPr>
        <w:pStyle w:val="ListParagraph"/>
        <w:numPr>
          <w:ilvl w:val="0"/>
          <w:numId w:val="25"/>
        </w:numPr>
        <w:spacing w:after="120" w:line="240" w:lineRule="auto"/>
        <w:contextualSpacing w:val="0"/>
        <w:jc w:val="both"/>
        <w:rPr>
          <w:sz w:val="24"/>
          <w:szCs w:val="24"/>
        </w:rPr>
      </w:pPr>
      <w:r w:rsidRPr="009C7C3F">
        <w:rPr>
          <w:sz w:val="24"/>
          <w:szCs w:val="24"/>
        </w:rPr>
        <w:t>Food Service staff will assure each meal contains at least the minimum number of components needed to be classified as a reimbursable meal, should there be no student choice information</w:t>
      </w:r>
    </w:p>
    <w:p w14:paraId="124FF2EF" w14:textId="77777777" w:rsidR="009C7C3F" w:rsidRPr="009C7C3F" w:rsidRDefault="009C7C3F" w:rsidP="009C7C3F">
      <w:pPr>
        <w:spacing w:after="120" w:line="240" w:lineRule="auto"/>
        <w:jc w:val="both"/>
        <w:rPr>
          <w:sz w:val="12"/>
          <w:szCs w:val="24"/>
        </w:rPr>
      </w:pPr>
    </w:p>
    <w:p w14:paraId="23578A49" w14:textId="77777777" w:rsidR="0018464C" w:rsidRPr="00E23F37" w:rsidRDefault="006330DB" w:rsidP="002428DE">
      <w:pPr>
        <w:pStyle w:val="Heading2"/>
        <w:spacing w:before="0" w:after="120" w:line="240" w:lineRule="auto"/>
        <w:jc w:val="both"/>
        <w:rPr>
          <w:sz w:val="28"/>
        </w:rPr>
      </w:pPr>
      <w:bookmarkStart w:id="60" w:name="_i5u8jae2nm79" w:colFirst="0" w:colLast="0"/>
      <w:bookmarkStart w:id="61" w:name="_Toc46752875"/>
      <w:bookmarkEnd w:id="60"/>
      <w:r w:rsidRPr="00E23F37">
        <w:rPr>
          <w:sz w:val="28"/>
        </w:rPr>
        <w:lastRenderedPageBreak/>
        <w:t>Food Service Staff</w:t>
      </w:r>
      <w:bookmarkEnd w:id="61"/>
    </w:p>
    <w:p w14:paraId="7060D13B" w14:textId="794F0366" w:rsidR="0018464C" w:rsidRPr="009C7C3F" w:rsidRDefault="006330DB" w:rsidP="002428DE">
      <w:pPr>
        <w:spacing w:after="120" w:line="240" w:lineRule="auto"/>
        <w:jc w:val="both"/>
        <w:rPr>
          <w:sz w:val="24"/>
        </w:rPr>
      </w:pPr>
      <w:r w:rsidRPr="009C7C3F">
        <w:rPr>
          <w:sz w:val="24"/>
        </w:rPr>
        <w:t>Sullivan BOCES staff are trained on district policies and protocols on health and safety and will be retrained as needed on standard operating procedures for food service.</w:t>
      </w:r>
    </w:p>
    <w:p w14:paraId="674261AE" w14:textId="77777777" w:rsidR="009C7C3F" w:rsidRPr="009C7C3F" w:rsidRDefault="009C7C3F" w:rsidP="002428DE">
      <w:pPr>
        <w:spacing w:after="120" w:line="240" w:lineRule="auto"/>
        <w:jc w:val="both"/>
        <w:rPr>
          <w:sz w:val="12"/>
        </w:rPr>
      </w:pPr>
    </w:p>
    <w:p w14:paraId="4D47C5E9" w14:textId="77777777" w:rsidR="0018464C" w:rsidRPr="00E23F37" w:rsidRDefault="006330DB" w:rsidP="002428DE">
      <w:pPr>
        <w:pStyle w:val="Heading2"/>
        <w:spacing w:before="0" w:after="120" w:line="240" w:lineRule="auto"/>
        <w:jc w:val="both"/>
        <w:rPr>
          <w:sz w:val="28"/>
        </w:rPr>
      </w:pPr>
      <w:bookmarkStart w:id="62" w:name="_27imuuiulzwx" w:colFirst="0" w:colLast="0"/>
      <w:bookmarkStart w:id="63" w:name="_Toc46752876"/>
      <w:bookmarkEnd w:id="62"/>
      <w:r w:rsidRPr="00E23F37">
        <w:rPr>
          <w:sz w:val="28"/>
        </w:rPr>
        <w:t>Contact Vendors and Suppliers</w:t>
      </w:r>
      <w:bookmarkEnd w:id="63"/>
    </w:p>
    <w:p w14:paraId="558050B0" w14:textId="4A6AF01C" w:rsidR="0018464C" w:rsidRPr="009C7C3F" w:rsidRDefault="006330DB" w:rsidP="002428DE">
      <w:pPr>
        <w:spacing w:after="120" w:line="240" w:lineRule="auto"/>
        <w:jc w:val="both"/>
        <w:rPr>
          <w:sz w:val="24"/>
        </w:rPr>
      </w:pPr>
      <w:r w:rsidRPr="009C7C3F">
        <w:rPr>
          <w:sz w:val="24"/>
        </w:rPr>
        <w:t xml:space="preserve">Sullivan BOCES will work with </w:t>
      </w:r>
      <w:r w:rsidR="003622F3" w:rsidRPr="009C7C3F">
        <w:rPr>
          <w:sz w:val="24"/>
        </w:rPr>
        <w:t>its</w:t>
      </w:r>
      <w:r w:rsidRPr="009C7C3F">
        <w:rPr>
          <w:sz w:val="24"/>
        </w:rPr>
        <w:t xml:space="preserve"> contact vendors and suppliers to ensure supply chain and availability of services and will collaborate on determining the safest way to handle deliveries.</w:t>
      </w:r>
    </w:p>
    <w:p w14:paraId="7FD785AA" w14:textId="77777777" w:rsidR="009C7C3F" w:rsidRPr="009C7C3F" w:rsidRDefault="009C7C3F" w:rsidP="002428DE">
      <w:pPr>
        <w:spacing w:after="120" w:line="240" w:lineRule="auto"/>
        <w:jc w:val="both"/>
        <w:rPr>
          <w:sz w:val="12"/>
        </w:rPr>
      </w:pPr>
    </w:p>
    <w:p w14:paraId="36A44FFF" w14:textId="77777777" w:rsidR="0018464C" w:rsidRPr="002428DE" w:rsidRDefault="006330DB" w:rsidP="002428DE">
      <w:pPr>
        <w:pStyle w:val="Heading2"/>
        <w:spacing w:before="0" w:after="120" w:line="240" w:lineRule="auto"/>
        <w:jc w:val="both"/>
      </w:pPr>
      <w:bookmarkStart w:id="64" w:name="_dlgapg4nkbax" w:colFirst="0" w:colLast="0"/>
      <w:bookmarkStart w:id="65" w:name="_Toc46752877"/>
      <w:bookmarkEnd w:id="64"/>
      <w:r w:rsidRPr="002428DE">
        <w:t>USDA Waivers approved for the National School Lunch Program and School Breakfast Program, July 1, 2020 – June 30, 2021</w:t>
      </w:r>
      <w:bookmarkEnd w:id="65"/>
    </w:p>
    <w:p w14:paraId="589DBE3B" w14:textId="77777777" w:rsidR="0018464C" w:rsidRPr="009C7C3F" w:rsidRDefault="006330DB" w:rsidP="00C44326">
      <w:pPr>
        <w:spacing w:after="120" w:line="240" w:lineRule="auto"/>
        <w:jc w:val="both"/>
        <w:rPr>
          <w:sz w:val="24"/>
        </w:rPr>
      </w:pPr>
      <w:r w:rsidRPr="009C7C3F">
        <w:rPr>
          <w:sz w:val="24"/>
        </w:rPr>
        <w:t>Sullivan BOCES will notify the NYSED Office of Child Nutrition of the SFA’s plan to use any of the following waivers necessary for operations:</w:t>
      </w:r>
    </w:p>
    <w:p w14:paraId="3697BA0C" w14:textId="4827390F" w:rsidR="0018464C" w:rsidRPr="009C7C3F" w:rsidRDefault="006330DB" w:rsidP="00C44326">
      <w:pPr>
        <w:pStyle w:val="ListParagraph"/>
        <w:numPr>
          <w:ilvl w:val="0"/>
          <w:numId w:val="26"/>
        </w:numPr>
        <w:spacing w:after="120" w:line="240" w:lineRule="auto"/>
        <w:contextualSpacing w:val="0"/>
        <w:jc w:val="both"/>
        <w:rPr>
          <w:sz w:val="24"/>
        </w:rPr>
      </w:pPr>
      <w:r w:rsidRPr="009C7C3F">
        <w:rPr>
          <w:sz w:val="24"/>
        </w:rPr>
        <w:t>Non-Congregate Feeding</w:t>
      </w:r>
    </w:p>
    <w:p w14:paraId="75C92550" w14:textId="134AA40A" w:rsidR="0018464C" w:rsidRPr="009C7C3F" w:rsidRDefault="006330DB" w:rsidP="00C44326">
      <w:pPr>
        <w:pStyle w:val="ListParagraph"/>
        <w:numPr>
          <w:ilvl w:val="0"/>
          <w:numId w:val="26"/>
        </w:numPr>
        <w:spacing w:after="120" w:line="240" w:lineRule="auto"/>
        <w:contextualSpacing w:val="0"/>
        <w:jc w:val="both"/>
        <w:rPr>
          <w:sz w:val="24"/>
        </w:rPr>
      </w:pPr>
      <w:r w:rsidRPr="009C7C3F">
        <w:rPr>
          <w:sz w:val="24"/>
        </w:rPr>
        <w:t>Meal Service Time Flexibility</w:t>
      </w:r>
    </w:p>
    <w:p w14:paraId="40A96ECA" w14:textId="468E6BE8" w:rsidR="0018464C" w:rsidRPr="009C7C3F" w:rsidRDefault="006330DB" w:rsidP="00C44326">
      <w:pPr>
        <w:pStyle w:val="ListParagraph"/>
        <w:numPr>
          <w:ilvl w:val="0"/>
          <w:numId w:val="26"/>
        </w:numPr>
        <w:spacing w:after="120" w:line="240" w:lineRule="auto"/>
        <w:contextualSpacing w:val="0"/>
        <w:jc w:val="both"/>
        <w:rPr>
          <w:sz w:val="24"/>
        </w:rPr>
      </w:pPr>
      <w:r w:rsidRPr="009C7C3F">
        <w:rPr>
          <w:sz w:val="24"/>
        </w:rPr>
        <w:t>Bulk meals require both non-congregate and meal service time waivers</w:t>
      </w:r>
    </w:p>
    <w:p w14:paraId="3F0C179F" w14:textId="09DB4FD3" w:rsidR="0018464C" w:rsidRPr="009C7C3F" w:rsidRDefault="006330DB" w:rsidP="00C44326">
      <w:pPr>
        <w:pStyle w:val="ListParagraph"/>
        <w:numPr>
          <w:ilvl w:val="0"/>
          <w:numId w:val="26"/>
        </w:numPr>
        <w:spacing w:after="120" w:line="240" w:lineRule="auto"/>
        <w:contextualSpacing w:val="0"/>
        <w:jc w:val="both"/>
        <w:rPr>
          <w:sz w:val="24"/>
        </w:rPr>
      </w:pPr>
      <w:r w:rsidRPr="009C7C3F">
        <w:rPr>
          <w:sz w:val="24"/>
        </w:rPr>
        <w:t>Parent/Guardian Meal Pick Up Meal Pattern Flexibility</w:t>
      </w:r>
    </w:p>
    <w:p w14:paraId="4DF2F93D" w14:textId="3E3B854D" w:rsidR="0018464C" w:rsidRDefault="006330DB" w:rsidP="00C44326">
      <w:pPr>
        <w:pStyle w:val="ListParagraph"/>
        <w:numPr>
          <w:ilvl w:val="0"/>
          <w:numId w:val="26"/>
        </w:numPr>
        <w:spacing w:after="120" w:line="240" w:lineRule="auto"/>
        <w:contextualSpacing w:val="0"/>
        <w:jc w:val="both"/>
        <w:rPr>
          <w:sz w:val="24"/>
        </w:rPr>
      </w:pPr>
      <w:r w:rsidRPr="009C7C3F">
        <w:rPr>
          <w:sz w:val="24"/>
        </w:rPr>
        <w:t>“Offer Versus Serve” Flexibility for Senior High Schools.</w:t>
      </w:r>
    </w:p>
    <w:p w14:paraId="0C75AA40" w14:textId="77777777" w:rsidR="009C7C3F" w:rsidRPr="003622F3" w:rsidRDefault="009C7C3F" w:rsidP="003622F3">
      <w:pPr>
        <w:spacing w:after="120" w:line="240" w:lineRule="auto"/>
        <w:jc w:val="both"/>
        <w:rPr>
          <w:sz w:val="12"/>
        </w:rPr>
      </w:pPr>
    </w:p>
    <w:p w14:paraId="7D508820" w14:textId="02DB0ABD" w:rsidR="0018464C" w:rsidRPr="00C44326" w:rsidRDefault="003622F3" w:rsidP="009C7C3F">
      <w:pPr>
        <w:pStyle w:val="Heading2"/>
        <w:spacing w:before="0" w:after="120" w:line="240" w:lineRule="auto"/>
        <w:rPr>
          <w:sz w:val="28"/>
        </w:rPr>
      </w:pPr>
      <w:bookmarkStart w:id="66" w:name="_gw9cdesau3xz" w:colFirst="0" w:colLast="0"/>
      <w:bookmarkStart w:id="67" w:name="_Toc46752878"/>
      <w:bookmarkEnd w:id="66"/>
      <w:r w:rsidRPr="00C44326">
        <w:rPr>
          <w:sz w:val="28"/>
        </w:rPr>
        <w:t>Meal Service/Meals Consumed Onsite</w:t>
      </w:r>
      <w:r w:rsidR="006330DB" w:rsidRPr="00C44326">
        <w:rPr>
          <w:sz w:val="28"/>
        </w:rPr>
        <w:t>/Meals Consumed Offsite (with election of waivers)</w:t>
      </w:r>
      <w:bookmarkEnd w:id="67"/>
      <w:r w:rsidR="006330DB" w:rsidRPr="00C44326">
        <w:rPr>
          <w:sz w:val="28"/>
        </w:rPr>
        <w:t xml:space="preserve"> </w:t>
      </w:r>
    </w:p>
    <w:p w14:paraId="2FF67493" w14:textId="77777777" w:rsidR="00C44326" w:rsidRPr="00C44326" w:rsidRDefault="00C44326" w:rsidP="00C44326">
      <w:pPr>
        <w:jc w:val="both"/>
        <w:rPr>
          <w:color w:val="1E4D78"/>
          <w:sz w:val="24"/>
        </w:rPr>
      </w:pPr>
      <w:r w:rsidRPr="00C44326">
        <w:rPr>
          <w:color w:val="1E4D78"/>
          <w:sz w:val="24"/>
        </w:rPr>
        <w:t>Meals Consumed Onsite </w:t>
      </w:r>
    </w:p>
    <w:p w14:paraId="4C108FE9" w14:textId="19273475" w:rsidR="00C44326" w:rsidRPr="00C44326" w:rsidRDefault="00C44326" w:rsidP="00C44326">
      <w:pPr>
        <w:spacing w:after="120" w:line="240" w:lineRule="auto"/>
        <w:jc w:val="both"/>
        <w:rPr>
          <w:sz w:val="24"/>
        </w:rPr>
      </w:pPr>
      <w:r w:rsidRPr="00C44326">
        <w:rPr>
          <w:sz w:val="24"/>
        </w:rPr>
        <w:t xml:space="preserve">Student meals will be picked up by staff and brought to students at their assigned classrooms during designated lunch times. Students will </w:t>
      </w:r>
      <w:r w:rsidR="0054612E">
        <w:rPr>
          <w:sz w:val="24"/>
        </w:rPr>
        <w:t>be served pre-packaged lunches to be eaten at their desks in the classroom</w:t>
      </w:r>
      <w:r w:rsidRPr="00C44326">
        <w:rPr>
          <w:sz w:val="24"/>
        </w:rPr>
        <w:t>. Salad bars and other self-service refrigerators and buffets for food and condiments will not be used and food sharing between students will not be prohibited. Sanitation procedures will be followed as described in the health and safety and facilities sections. </w:t>
      </w:r>
    </w:p>
    <w:p w14:paraId="326DC0DA" w14:textId="77777777" w:rsidR="00C44326" w:rsidRPr="00C44326" w:rsidRDefault="00C44326" w:rsidP="00C44326">
      <w:pPr>
        <w:spacing w:after="120" w:line="240" w:lineRule="auto"/>
        <w:jc w:val="both"/>
        <w:rPr>
          <w:sz w:val="24"/>
        </w:rPr>
      </w:pPr>
      <w:r w:rsidRPr="00C44326">
        <w:rPr>
          <w:sz w:val="24"/>
        </w:rPr>
        <w:t>On-site food service procedures will be conducted as follows:</w:t>
      </w:r>
    </w:p>
    <w:p w14:paraId="378C318E" w14:textId="77777777" w:rsidR="00C44326" w:rsidRPr="00C44326" w:rsidRDefault="00C44326" w:rsidP="00C44326">
      <w:pPr>
        <w:numPr>
          <w:ilvl w:val="0"/>
          <w:numId w:val="39"/>
        </w:numPr>
        <w:spacing w:after="120" w:line="240" w:lineRule="auto"/>
        <w:jc w:val="both"/>
        <w:rPr>
          <w:sz w:val="24"/>
        </w:rPr>
      </w:pPr>
      <w:r w:rsidRPr="00C44326">
        <w:rPr>
          <w:sz w:val="24"/>
        </w:rPr>
        <w:t>One universal white board will serve as a master class list with columns broken down for meal types and overall counts - NO PAPER TRANSFER.</w:t>
      </w:r>
    </w:p>
    <w:p w14:paraId="1855DD92" w14:textId="77777777" w:rsidR="00C44326" w:rsidRPr="00C44326" w:rsidRDefault="00C44326" w:rsidP="00C44326">
      <w:pPr>
        <w:numPr>
          <w:ilvl w:val="0"/>
          <w:numId w:val="39"/>
        </w:numPr>
        <w:spacing w:after="120" w:line="240" w:lineRule="auto"/>
        <w:jc w:val="both"/>
        <w:rPr>
          <w:sz w:val="24"/>
        </w:rPr>
      </w:pPr>
      <w:r w:rsidRPr="00C44326">
        <w:rPr>
          <w:sz w:val="24"/>
        </w:rPr>
        <w:t>Classroom staff will mimic the paper copy counts and mark accordingly in the proper columns on the white board their particular classroom counts, needs, reminders, and/or choices.</w:t>
      </w:r>
    </w:p>
    <w:p w14:paraId="3121DA5E" w14:textId="77777777" w:rsidR="00C44326" w:rsidRPr="00C44326" w:rsidRDefault="00C44326" w:rsidP="00C44326">
      <w:pPr>
        <w:numPr>
          <w:ilvl w:val="0"/>
          <w:numId w:val="39"/>
        </w:numPr>
        <w:spacing w:after="120" w:line="240" w:lineRule="auto"/>
        <w:jc w:val="both"/>
        <w:rPr>
          <w:sz w:val="24"/>
        </w:rPr>
      </w:pPr>
      <w:r w:rsidRPr="00C44326">
        <w:rPr>
          <w:sz w:val="24"/>
        </w:rPr>
        <w:t>Food Service Staff will prepare meal quantities as outlined on the white board for individual classes.</w:t>
      </w:r>
    </w:p>
    <w:p w14:paraId="7AC3280E" w14:textId="30F22506" w:rsidR="00C44326" w:rsidRPr="00C44326" w:rsidRDefault="00C44326" w:rsidP="00C44326">
      <w:pPr>
        <w:numPr>
          <w:ilvl w:val="0"/>
          <w:numId w:val="39"/>
        </w:numPr>
        <w:spacing w:after="120" w:line="240" w:lineRule="auto"/>
        <w:jc w:val="both"/>
        <w:rPr>
          <w:sz w:val="24"/>
        </w:rPr>
      </w:pPr>
      <w:r w:rsidRPr="00C44326">
        <w:rPr>
          <w:sz w:val="24"/>
        </w:rPr>
        <w:t>Food Service Staff will provide all needed/requested components for classroom staff</w:t>
      </w:r>
      <w:r w:rsidR="00627321" w:rsidRPr="00C44326">
        <w:rPr>
          <w:sz w:val="24"/>
        </w:rPr>
        <w:t> to</w:t>
      </w:r>
      <w:r w:rsidRPr="00C44326">
        <w:rPr>
          <w:sz w:val="24"/>
        </w:rPr>
        <w:t xml:space="preserve"> transport back to the classrooms.</w:t>
      </w:r>
    </w:p>
    <w:p w14:paraId="2BE48E1C" w14:textId="77777777" w:rsidR="00C44326" w:rsidRPr="00C44326" w:rsidRDefault="00C44326" w:rsidP="00C44326">
      <w:pPr>
        <w:numPr>
          <w:ilvl w:val="0"/>
          <w:numId w:val="39"/>
        </w:numPr>
        <w:spacing w:after="120" w:line="240" w:lineRule="auto"/>
        <w:jc w:val="both"/>
        <w:rPr>
          <w:sz w:val="24"/>
        </w:rPr>
      </w:pPr>
      <w:r w:rsidRPr="00C44326">
        <w:rPr>
          <w:sz w:val="24"/>
        </w:rPr>
        <w:lastRenderedPageBreak/>
        <w:t>No students nor staff, other than Food Service, will have access to any foods or milks until presented for actual pick up by the Food Service staff.</w:t>
      </w:r>
    </w:p>
    <w:p w14:paraId="7A2C86BC" w14:textId="77777777" w:rsidR="00C44326" w:rsidRPr="00C44326" w:rsidRDefault="00C44326" w:rsidP="00C44326">
      <w:pPr>
        <w:numPr>
          <w:ilvl w:val="0"/>
          <w:numId w:val="39"/>
        </w:numPr>
        <w:spacing w:after="120" w:line="240" w:lineRule="auto"/>
        <w:jc w:val="both"/>
        <w:rPr>
          <w:sz w:val="24"/>
        </w:rPr>
      </w:pPr>
      <w:r w:rsidRPr="00C44326">
        <w:rPr>
          <w:sz w:val="24"/>
        </w:rPr>
        <w:t>Classroom staff will be reminded of regular accountability procedures - one meal, one child, as ordered, and must be given directly to the specific student by an adult.</w:t>
      </w:r>
    </w:p>
    <w:p w14:paraId="599A682D" w14:textId="4BF67F3D" w:rsidR="00C44326" w:rsidRPr="00C44326" w:rsidRDefault="00C44326" w:rsidP="00C44326">
      <w:pPr>
        <w:numPr>
          <w:ilvl w:val="0"/>
          <w:numId w:val="39"/>
        </w:numPr>
        <w:spacing w:after="120" w:line="240" w:lineRule="auto"/>
        <w:jc w:val="both"/>
        <w:rPr>
          <w:sz w:val="24"/>
        </w:rPr>
      </w:pPr>
      <w:r w:rsidRPr="00C44326">
        <w:rPr>
          <w:sz w:val="24"/>
        </w:rPr>
        <w:t>Food Service staff will assure each meal contains at least the minimum number of components needed to be classified as a reimbursable meal, should there be no student choice information.</w:t>
      </w:r>
    </w:p>
    <w:p w14:paraId="4DAE619D" w14:textId="06CFE542" w:rsidR="00C44326" w:rsidRPr="00C44326" w:rsidRDefault="00C44326" w:rsidP="00C44326">
      <w:pPr>
        <w:spacing w:after="120" w:line="240" w:lineRule="auto"/>
        <w:jc w:val="both"/>
        <w:rPr>
          <w:sz w:val="24"/>
        </w:rPr>
      </w:pPr>
      <w:r w:rsidRPr="00C44326">
        <w:rPr>
          <w:sz w:val="24"/>
        </w:rPr>
        <w:t>A schedule will be provided for distribution times for each homeroom on a staggered schedule. Physical distancing guides in food service areas indicating how to navigate the “Grab and Go” kiosks in the cafeteria as described above.    </w:t>
      </w:r>
    </w:p>
    <w:p w14:paraId="7920C10D" w14:textId="454979C6" w:rsidR="00C44326" w:rsidRPr="00C44326" w:rsidRDefault="00C44326" w:rsidP="00C44326">
      <w:pPr>
        <w:spacing w:after="120" w:line="240" w:lineRule="auto"/>
        <w:jc w:val="both"/>
        <w:rPr>
          <w:sz w:val="24"/>
        </w:rPr>
      </w:pPr>
      <w:r w:rsidRPr="00C44326">
        <w:rPr>
          <w:sz w:val="24"/>
        </w:rPr>
        <w:t>Staff supervising classroom lunch periods will be trained in food allergies, including symptoms of allergic reactions to food. All non-food service staff will be trained on any meal service-related activities they will be responsible for conducting. Non-food service staff will be provided with written aids to assist staff to implement meal service. </w:t>
      </w:r>
    </w:p>
    <w:p w14:paraId="6EECF25C" w14:textId="77777777" w:rsidR="00C44326" w:rsidRPr="00C44326" w:rsidRDefault="00C44326" w:rsidP="00C44326">
      <w:pPr>
        <w:spacing w:after="120" w:line="240" w:lineRule="auto"/>
        <w:jc w:val="both"/>
        <w:rPr>
          <w:color w:val="1E4D78"/>
          <w:sz w:val="24"/>
        </w:rPr>
      </w:pPr>
      <w:r w:rsidRPr="00C44326">
        <w:rPr>
          <w:color w:val="1E4D78"/>
          <w:sz w:val="24"/>
        </w:rPr>
        <w:t>Meals Consumed Offsite (with election of waivers)</w:t>
      </w:r>
    </w:p>
    <w:p w14:paraId="131A94C2" w14:textId="77777777" w:rsidR="00C44326" w:rsidRPr="00C44326" w:rsidRDefault="00C44326" w:rsidP="00C44326">
      <w:pPr>
        <w:spacing w:after="120" w:line="240" w:lineRule="auto"/>
        <w:jc w:val="both"/>
        <w:rPr>
          <w:sz w:val="24"/>
        </w:rPr>
      </w:pPr>
      <w:r w:rsidRPr="00C44326">
        <w:rPr>
          <w:sz w:val="24"/>
        </w:rPr>
        <w:t>Meals for students receiving remote learning will be distributed to each component school district. School districts will determine delivery or pick-up of meals respective of their meal distribution plans.</w:t>
      </w:r>
    </w:p>
    <w:p w14:paraId="16E099D2" w14:textId="78C7CBB9" w:rsidR="003622F3" w:rsidRPr="00C44326" w:rsidRDefault="003622F3" w:rsidP="003622F3">
      <w:pPr>
        <w:rPr>
          <w:sz w:val="12"/>
        </w:rPr>
      </w:pPr>
    </w:p>
    <w:p w14:paraId="15833434" w14:textId="77777777" w:rsidR="0018464C" w:rsidRPr="002428DE" w:rsidRDefault="006330DB" w:rsidP="002428DE">
      <w:pPr>
        <w:pStyle w:val="Heading2"/>
        <w:spacing w:before="0" w:after="120" w:line="240" w:lineRule="auto"/>
        <w:jc w:val="both"/>
      </w:pPr>
      <w:bookmarkStart w:id="68" w:name="_519i7vue6p42" w:colFirst="0" w:colLast="0"/>
      <w:bookmarkStart w:id="69" w:name="_Toc46752879"/>
      <w:bookmarkEnd w:id="68"/>
      <w:r w:rsidRPr="002428DE">
        <w:t>Additional Food Service Resources</w:t>
      </w:r>
      <w:bookmarkEnd w:id="69"/>
    </w:p>
    <w:p w14:paraId="65767D0A" w14:textId="51D75875" w:rsidR="0018464C" w:rsidRPr="003622F3" w:rsidRDefault="00E3762B" w:rsidP="00753F7B">
      <w:pPr>
        <w:pStyle w:val="ListParagraph"/>
        <w:numPr>
          <w:ilvl w:val="0"/>
          <w:numId w:val="27"/>
        </w:numPr>
        <w:spacing w:after="120" w:line="240" w:lineRule="auto"/>
        <w:contextualSpacing w:val="0"/>
        <w:jc w:val="both"/>
        <w:rPr>
          <w:color w:val="1155CC"/>
          <w:sz w:val="24"/>
          <w:szCs w:val="24"/>
          <w:u w:val="single"/>
        </w:rPr>
      </w:pPr>
      <w:hyperlink r:id="rId22">
        <w:r w:rsidR="006330DB" w:rsidRPr="003622F3">
          <w:rPr>
            <w:color w:val="1155CC"/>
            <w:sz w:val="24"/>
            <w:szCs w:val="24"/>
            <w:u w:val="single"/>
          </w:rPr>
          <w:t>The NYSED Child Nutrition Office website</w:t>
        </w:r>
      </w:hyperlink>
    </w:p>
    <w:p w14:paraId="0DA7D3C9" w14:textId="43B02B06" w:rsidR="0018464C" w:rsidRPr="003622F3" w:rsidRDefault="00E3762B" w:rsidP="00753F7B">
      <w:pPr>
        <w:pStyle w:val="ListParagraph"/>
        <w:numPr>
          <w:ilvl w:val="0"/>
          <w:numId w:val="27"/>
        </w:numPr>
        <w:spacing w:after="120" w:line="240" w:lineRule="auto"/>
        <w:contextualSpacing w:val="0"/>
        <w:jc w:val="both"/>
        <w:rPr>
          <w:color w:val="1155CC"/>
          <w:sz w:val="24"/>
          <w:szCs w:val="24"/>
          <w:u w:val="single"/>
        </w:rPr>
      </w:pPr>
      <w:hyperlink r:id="rId23">
        <w:r w:rsidR="006330DB" w:rsidRPr="003622F3">
          <w:rPr>
            <w:color w:val="1155CC"/>
            <w:sz w:val="24"/>
            <w:szCs w:val="24"/>
            <w:u w:val="single"/>
          </w:rPr>
          <w:t>USDA Food and Nutrition Service</w:t>
        </w:r>
      </w:hyperlink>
    </w:p>
    <w:p w14:paraId="7A746FC0" w14:textId="3AA46613" w:rsidR="0018464C" w:rsidRPr="003622F3" w:rsidRDefault="00E3762B" w:rsidP="00753F7B">
      <w:pPr>
        <w:pStyle w:val="ListParagraph"/>
        <w:numPr>
          <w:ilvl w:val="0"/>
          <w:numId w:val="27"/>
        </w:numPr>
        <w:spacing w:after="120" w:line="240" w:lineRule="auto"/>
        <w:contextualSpacing w:val="0"/>
        <w:jc w:val="both"/>
        <w:rPr>
          <w:color w:val="1155CC"/>
          <w:sz w:val="24"/>
          <w:szCs w:val="24"/>
          <w:u w:val="single"/>
        </w:rPr>
      </w:pPr>
      <w:hyperlink r:id="rId24">
        <w:r w:rsidR="006330DB" w:rsidRPr="003622F3">
          <w:rPr>
            <w:color w:val="1155CC"/>
            <w:sz w:val="24"/>
            <w:szCs w:val="24"/>
            <w:u w:val="single"/>
          </w:rPr>
          <w:t>Institute of Child Nutrition</w:t>
        </w:r>
      </w:hyperlink>
    </w:p>
    <w:p w14:paraId="5FF01F9F" w14:textId="2EF65C63" w:rsidR="0018464C" w:rsidRPr="003622F3" w:rsidRDefault="00E3762B" w:rsidP="00753F7B">
      <w:pPr>
        <w:pStyle w:val="ListParagraph"/>
        <w:numPr>
          <w:ilvl w:val="0"/>
          <w:numId w:val="27"/>
        </w:numPr>
        <w:spacing w:after="120" w:line="240" w:lineRule="auto"/>
        <w:contextualSpacing w:val="0"/>
        <w:jc w:val="both"/>
        <w:rPr>
          <w:color w:val="1155CC"/>
          <w:sz w:val="24"/>
          <w:szCs w:val="24"/>
          <w:u w:val="single"/>
        </w:rPr>
      </w:pPr>
      <w:hyperlink r:id="rId25">
        <w:r w:rsidR="006330DB" w:rsidRPr="003622F3">
          <w:rPr>
            <w:color w:val="1155CC"/>
            <w:sz w:val="24"/>
            <w:szCs w:val="24"/>
            <w:u w:val="single"/>
          </w:rPr>
          <w:t>New York State Department of Health Food Safety Guidance</w:t>
        </w:r>
      </w:hyperlink>
    </w:p>
    <w:p w14:paraId="19F9EECE" w14:textId="6BE45335" w:rsidR="0018464C" w:rsidRPr="003622F3" w:rsidRDefault="00E3762B" w:rsidP="00753F7B">
      <w:pPr>
        <w:pStyle w:val="ListParagraph"/>
        <w:numPr>
          <w:ilvl w:val="0"/>
          <w:numId w:val="27"/>
        </w:numPr>
        <w:spacing w:after="120" w:line="240" w:lineRule="auto"/>
        <w:contextualSpacing w:val="0"/>
        <w:jc w:val="both"/>
        <w:rPr>
          <w:color w:val="1155CC"/>
          <w:sz w:val="24"/>
          <w:szCs w:val="24"/>
          <w:u w:val="single"/>
        </w:rPr>
      </w:pPr>
      <w:hyperlink r:id="rId26">
        <w:r w:rsidR="006330DB" w:rsidRPr="003622F3">
          <w:rPr>
            <w:color w:val="1155CC"/>
            <w:sz w:val="24"/>
            <w:szCs w:val="24"/>
            <w:u w:val="single"/>
          </w:rPr>
          <w:t xml:space="preserve"> </w:t>
        </w:r>
      </w:hyperlink>
      <w:hyperlink r:id="rId27">
        <w:r w:rsidR="006330DB" w:rsidRPr="003622F3">
          <w:rPr>
            <w:color w:val="1155CC"/>
            <w:sz w:val="24"/>
            <w:szCs w:val="24"/>
            <w:u w:val="single"/>
          </w:rPr>
          <w:t>CDC Guidance for Schools</w:t>
        </w:r>
      </w:hyperlink>
    </w:p>
    <w:p w14:paraId="244B18B9" w14:textId="77777777" w:rsidR="0018464C" w:rsidRPr="003622F3" w:rsidRDefault="0018464C" w:rsidP="002428DE">
      <w:pPr>
        <w:pStyle w:val="Heading1"/>
        <w:spacing w:before="0" w:after="120" w:line="240" w:lineRule="auto"/>
        <w:jc w:val="both"/>
        <w:rPr>
          <w:sz w:val="20"/>
        </w:rPr>
      </w:pPr>
      <w:bookmarkStart w:id="70" w:name="_cns10k59dojl" w:colFirst="0" w:colLast="0"/>
      <w:bookmarkEnd w:id="70"/>
    </w:p>
    <w:p w14:paraId="70003A69" w14:textId="77777777" w:rsidR="0018464C" w:rsidRPr="002428DE" w:rsidRDefault="006330DB" w:rsidP="002428DE">
      <w:pPr>
        <w:pStyle w:val="Heading1"/>
        <w:spacing w:before="0" w:after="120" w:line="240" w:lineRule="auto"/>
        <w:jc w:val="both"/>
      </w:pPr>
      <w:bookmarkStart w:id="71" w:name="_Toc46752880"/>
      <w:r w:rsidRPr="002428DE">
        <w:t>TRANSPORTATION</w:t>
      </w:r>
      <w:bookmarkEnd w:id="71"/>
    </w:p>
    <w:p w14:paraId="165B8192" w14:textId="35D82D32" w:rsidR="0018464C" w:rsidRPr="002428DE" w:rsidRDefault="006330DB" w:rsidP="002428DE">
      <w:pPr>
        <w:spacing w:after="120" w:line="240" w:lineRule="auto"/>
        <w:jc w:val="both"/>
        <w:rPr>
          <w:sz w:val="24"/>
          <w:szCs w:val="24"/>
        </w:rPr>
      </w:pPr>
      <w:r w:rsidRPr="002428DE">
        <w:rPr>
          <w:sz w:val="24"/>
          <w:szCs w:val="24"/>
        </w:rPr>
        <w:t>The school bus is an extension of the classroom; therefore, many of the recommendations that apply to school buildings (like social distancing and frequent cleaning) should be applied to the school bus, as well. Pupil transportation also presents certain unique challenges, especially with regard to the transportation of homeless students, students in foster care, students in nonpublic and charter schools, and students with disabilities.</w:t>
      </w:r>
    </w:p>
    <w:p w14:paraId="76C8A393" w14:textId="5AAF6BD0" w:rsidR="0018464C" w:rsidRPr="002428DE" w:rsidRDefault="006330DB" w:rsidP="002428DE">
      <w:pPr>
        <w:shd w:val="clear" w:color="auto" w:fill="FFFFFF"/>
        <w:spacing w:after="120" w:line="240" w:lineRule="auto"/>
        <w:jc w:val="both"/>
        <w:rPr>
          <w:sz w:val="24"/>
          <w:szCs w:val="24"/>
        </w:rPr>
      </w:pPr>
      <w:r w:rsidRPr="002428DE">
        <w:rPr>
          <w:sz w:val="24"/>
          <w:szCs w:val="24"/>
        </w:rPr>
        <w:t xml:space="preserve">Primary transportation to and from Sullivan BOCES is coordinated by the component school districts. BOCES will work with its </w:t>
      </w:r>
      <w:r w:rsidR="00627321">
        <w:rPr>
          <w:sz w:val="24"/>
          <w:szCs w:val="24"/>
        </w:rPr>
        <w:t>ten</w:t>
      </w:r>
      <w:r w:rsidRPr="002428DE">
        <w:rPr>
          <w:sz w:val="24"/>
          <w:szCs w:val="24"/>
        </w:rPr>
        <w:t xml:space="preserve"> (</w:t>
      </w:r>
      <w:r w:rsidR="00627321">
        <w:rPr>
          <w:sz w:val="24"/>
          <w:szCs w:val="24"/>
        </w:rPr>
        <w:t>10</w:t>
      </w:r>
      <w:r w:rsidRPr="002428DE">
        <w:rPr>
          <w:sz w:val="24"/>
          <w:szCs w:val="24"/>
        </w:rPr>
        <w:t>) school districts to coordinate staggered arrival and dismissal times and unload/load buses at alternate entrance/exit locations to reduce the number of stu</w:t>
      </w:r>
      <w:r w:rsidR="00627321">
        <w:rPr>
          <w:sz w:val="24"/>
          <w:szCs w:val="24"/>
        </w:rPr>
        <w:t>dents at any one entrance/exit.</w:t>
      </w:r>
      <w:r w:rsidRPr="002428DE">
        <w:rPr>
          <w:sz w:val="24"/>
          <w:szCs w:val="24"/>
        </w:rPr>
        <w:t xml:space="preserve"> Communication with our participating school districts will be essential in establishing safe procedures for student arrival and dismissal.  For students not </w:t>
      </w:r>
      <w:r w:rsidRPr="002428DE">
        <w:rPr>
          <w:sz w:val="24"/>
          <w:szCs w:val="24"/>
        </w:rPr>
        <w:lastRenderedPageBreak/>
        <w:t>arriving by bus</w:t>
      </w:r>
      <w:r w:rsidR="001C6FEE" w:rsidRPr="002428DE">
        <w:rPr>
          <w:sz w:val="24"/>
          <w:szCs w:val="24"/>
        </w:rPr>
        <w:t>, they</w:t>
      </w:r>
      <w:r w:rsidRPr="002428DE">
        <w:rPr>
          <w:sz w:val="24"/>
          <w:szCs w:val="24"/>
        </w:rPr>
        <w:t xml:space="preserve"> will follow the present BOCES protocol for signing in and out.  For late arrival or early pick up of students, parents/guardians will follow the same sign out protocols but will do so from outside of the buildings.</w:t>
      </w:r>
    </w:p>
    <w:p w14:paraId="0A3839E3" w14:textId="77777777" w:rsidR="0018464C" w:rsidRPr="002428DE" w:rsidRDefault="006330DB" w:rsidP="002428DE">
      <w:pPr>
        <w:shd w:val="clear" w:color="auto" w:fill="FFFFFF"/>
        <w:spacing w:after="120" w:line="240" w:lineRule="auto"/>
        <w:jc w:val="both"/>
        <w:rPr>
          <w:sz w:val="24"/>
          <w:szCs w:val="24"/>
        </w:rPr>
      </w:pPr>
      <w:r w:rsidRPr="002428DE">
        <w:rPr>
          <w:sz w:val="24"/>
          <w:szCs w:val="24"/>
        </w:rPr>
        <w:t>Sullivan BOCES operates several shuttles between their various campuses and program sites.  Some of these shuttles are provided under a contract with a private transportation company or through a contract with a component school district.  The remainder of the shuttles including van service are operated directly by Sullivan BOCES.</w:t>
      </w:r>
    </w:p>
    <w:p w14:paraId="2A117A21" w14:textId="77777777" w:rsidR="0018464C" w:rsidRPr="003622F3" w:rsidRDefault="0018464C" w:rsidP="002428DE">
      <w:pPr>
        <w:pStyle w:val="Heading2"/>
        <w:spacing w:before="0" w:after="120" w:line="240" w:lineRule="auto"/>
        <w:jc w:val="both"/>
        <w:rPr>
          <w:sz w:val="12"/>
        </w:rPr>
      </w:pPr>
      <w:bookmarkStart w:id="72" w:name="_ys663v9f9ob7" w:colFirst="0" w:colLast="0"/>
      <w:bookmarkEnd w:id="72"/>
    </w:p>
    <w:p w14:paraId="7B871475" w14:textId="77777777" w:rsidR="0018464C" w:rsidRPr="00E23F37" w:rsidRDefault="006330DB" w:rsidP="002428DE">
      <w:pPr>
        <w:pStyle w:val="Heading2"/>
        <w:spacing w:before="0" w:after="120" w:line="240" w:lineRule="auto"/>
        <w:jc w:val="both"/>
        <w:rPr>
          <w:sz w:val="28"/>
        </w:rPr>
      </w:pPr>
      <w:bookmarkStart w:id="73" w:name="_Toc46752881"/>
      <w:r w:rsidRPr="00E23F37">
        <w:rPr>
          <w:sz w:val="28"/>
        </w:rPr>
        <w:t>The School Bus</w:t>
      </w:r>
      <w:bookmarkEnd w:id="73"/>
    </w:p>
    <w:p w14:paraId="0828CFDB" w14:textId="77777777" w:rsidR="0018464C" w:rsidRPr="002428DE" w:rsidRDefault="006330DB" w:rsidP="002428DE">
      <w:pPr>
        <w:spacing w:after="120" w:line="240" w:lineRule="auto"/>
        <w:jc w:val="both"/>
        <w:rPr>
          <w:sz w:val="24"/>
          <w:szCs w:val="24"/>
        </w:rPr>
      </w:pPr>
      <w:r w:rsidRPr="002428DE">
        <w:rPr>
          <w:sz w:val="24"/>
          <w:szCs w:val="24"/>
        </w:rPr>
        <w:t>Students who are able will be required to wear masks and social distance on the shuttle buses and vans. All shuttle buses and vans will be cleaned/ disinfected once a day. High contact surfaces will be wiped down after the am and pm bus runs and in between shuttle runs depending upon the disinfection schedule. Wheelchair school buses will be configured so wheelchair placement adheres to social distancing guidelines of 6 feet.  When temperatures are above 45 degrees, shuttle buses and vans will transport passengers with roof hatches or windows slightly opened to provide for adequate air flow.</w:t>
      </w:r>
    </w:p>
    <w:p w14:paraId="20BAC812" w14:textId="77777777" w:rsidR="0018464C" w:rsidRPr="003622F3" w:rsidRDefault="0018464C" w:rsidP="002428DE">
      <w:pPr>
        <w:pStyle w:val="Heading2"/>
        <w:spacing w:before="0" w:after="120" w:line="240" w:lineRule="auto"/>
        <w:jc w:val="both"/>
        <w:rPr>
          <w:sz w:val="12"/>
        </w:rPr>
      </w:pPr>
      <w:bookmarkStart w:id="74" w:name="_uu8v4spht303" w:colFirst="0" w:colLast="0"/>
      <w:bookmarkEnd w:id="74"/>
    </w:p>
    <w:p w14:paraId="389A2744" w14:textId="77777777" w:rsidR="0018464C" w:rsidRPr="00E23F37" w:rsidRDefault="006330DB" w:rsidP="002428DE">
      <w:pPr>
        <w:pStyle w:val="Heading2"/>
        <w:spacing w:before="0" w:after="120" w:line="240" w:lineRule="auto"/>
        <w:jc w:val="both"/>
        <w:rPr>
          <w:sz w:val="28"/>
        </w:rPr>
      </w:pPr>
      <w:bookmarkStart w:id="75" w:name="_Toc46752882"/>
      <w:r w:rsidRPr="00E23F37">
        <w:rPr>
          <w:sz w:val="28"/>
        </w:rPr>
        <w:t>School Bus Staff</w:t>
      </w:r>
      <w:bookmarkEnd w:id="75"/>
    </w:p>
    <w:p w14:paraId="0CE1358C" w14:textId="0445C169" w:rsidR="0018464C" w:rsidRPr="00AB3EDE" w:rsidRDefault="006330DB" w:rsidP="002428DE">
      <w:pPr>
        <w:spacing w:after="120" w:line="240" w:lineRule="auto"/>
        <w:jc w:val="both"/>
        <w:rPr>
          <w:sz w:val="24"/>
        </w:rPr>
      </w:pPr>
      <w:r w:rsidRPr="002428DE">
        <w:t xml:space="preserve">School bus drivers, monitors, attendants and mechanics shall perform a self-health assessment for symptoms of COVID-19 before arriving to work. If personnel are experiencing any of the symptoms of </w:t>
      </w:r>
      <w:r w:rsidRPr="00AB3EDE">
        <w:rPr>
          <w:sz w:val="24"/>
        </w:rPr>
        <w:t>COVID-19 they will notify their supervisor and seek medical attention.  School bus drivers, monitors, attendants must wear a face covering along with an optional face shield.</w:t>
      </w:r>
      <w:r w:rsidRPr="00AB3EDE">
        <w:rPr>
          <w:color w:val="FF0000"/>
          <w:sz w:val="24"/>
        </w:rPr>
        <w:t xml:space="preserve">  </w:t>
      </w:r>
      <w:r w:rsidRPr="00AB3EDE">
        <w:rPr>
          <w:sz w:val="24"/>
        </w:rPr>
        <w:t>Transportation staff (drivers, monitors, attendants, mechanics and cleaners) will be trained and provided periodic refreshers on the proper use of personal protective equipment and the signs and symptoms of COVID-19</w:t>
      </w:r>
      <w:r w:rsidRPr="00AB3EDE">
        <w:rPr>
          <w:color w:val="FF0000"/>
          <w:sz w:val="24"/>
        </w:rPr>
        <w:t xml:space="preserve">. </w:t>
      </w:r>
      <w:r w:rsidRPr="00AB3EDE">
        <w:rPr>
          <w:sz w:val="24"/>
        </w:rPr>
        <w:t>Personal Protective Equipment (PPE) such as masks and gloves will be provided for drivers, monitors and attendants on shuttle buses and vans. Drivers</w:t>
      </w:r>
      <w:r w:rsidR="00AB3EDE" w:rsidRPr="00AB3EDE">
        <w:rPr>
          <w:sz w:val="24"/>
        </w:rPr>
        <w:t>, monitors</w:t>
      </w:r>
      <w:r w:rsidRPr="00AB3EDE">
        <w:rPr>
          <w:sz w:val="24"/>
        </w:rPr>
        <w:t xml:space="preserve"> and attendants who must have direct physical contact with a child will wear gloves.</w:t>
      </w:r>
    </w:p>
    <w:p w14:paraId="36CFE72B" w14:textId="77777777" w:rsidR="0018464C" w:rsidRPr="00AB3EDE" w:rsidRDefault="006330DB" w:rsidP="002428DE">
      <w:pPr>
        <w:spacing w:after="120" w:line="240" w:lineRule="auto"/>
        <w:jc w:val="both"/>
        <w:rPr>
          <w:sz w:val="24"/>
        </w:rPr>
      </w:pPr>
      <w:r w:rsidRPr="00AB3EDE">
        <w:rPr>
          <w:sz w:val="24"/>
        </w:rPr>
        <w:t xml:space="preserve">Transportation staff will be encouraged to wash their hands with soap and water before and after am and pm runs to keep healthy and prevent the spread of respiratory and diarrheal infections from one person to the next. </w:t>
      </w:r>
    </w:p>
    <w:p w14:paraId="60E43602" w14:textId="77777777" w:rsidR="0018464C" w:rsidRPr="00AB3EDE" w:rsidRDefault="0018464C" w:rsidP="002428DE">
      <w:pPr>
        <w:spacing w:after="120" w:line="240" w:lineRule="auto"/>
        <w:jc w:val="both"/>
        <w:rPr>
          <w:color w:val="FF0000"/>
          <w:sz w:val="12"/>
        </w:rPr>
      </w:pPr>
    </w:p>
    <w:p w14:paraId="2DF8DF51" w14:textId="77777777" w:rsidR="0018464C" w:rsidRPr="00E23F37" w:rsidRDefault="006330DB" w:rsidP="002428DE">
      <w:pPr>
        <w:spacing w:after="120" w:line="240" w:lineRule="auto"/>
        <w:jc w:val="both"/>
        <w:rPr>
          <w:color w:val="2E75B5"/>
          <w:sz w:val="28"/>
          <w:szCs w:val="26"/>
        </w:rPr>
      </w:pPr>
      <w:r w:rsidRPr="00E23F37">
        <w:rPr>
          <w:color w:val="2E75B5"/>
          <w:sz w:val="28"/>
          <w:szCs w:val="26"/>
        </w:rPr>
        <w:t>Students on Transportation</w:t>
      </w:r>
    </w:p>
    <w:p w14:paraId="5CA69AB0" w14:textId="6E81FB30" w:rsidR="0018464C" w:rsidRDefault="006330DB" w:rsidP="002428DE">
      <w:pPr>
        <w:spacing w:after="120" w:line="240" w:lineRule="auto"/>
        <w:jc w:val="both"/>
        <w:rPr>
          <w:sz w:val="24"/>
        </w:rPr>
      </w:pPr>
      <w:r w:rsidRPr="00AB3EDE">
        <w:rPr>
          <w:sz w:val="24"/>
        </w:rPr>
        <w:t xml:space="preserve">Students must wear a mask on shuttle buses and vans if they are physically able and, wherever possible, follow social distancing guidelines. Students who are unable to medically tolerate a face covering, including students where such covering would impair their physical health or mental health are not subject to the required use of a face covering.  In such a situation the seating will have to be rearranged so the student without a mask is socially distanced from other students. Students who are transported in a mobility device should use seating positions that provide the required social distancing.  Students who do not have a mask will NOT be denied transportation.  Students who do not have masks will be provided one by the BOCES.  </w:t>
      </w:r>
    </w:p>
    <w:p w14:paraId="7E8932D1" w14:textId="77777777" w:rsidR="0018464C" w:rsidRPr="00E23F37" w:rsidRDefault="006330DB" w:rsidP="002428DE">
      <w:pPr>
        <w:pStyle w:val="Heading2"/>
        <w:spacing w:before="0" w:after="120" w:line="240" w:lineRule="auto"/>
        <w:jc w:val="both"/>
        <w:rPr>
          <w:sz w:val="28"/>
        </w:rPr>
      </w:pPr>
      <w:bookmarkStart w:id="76" w:name="_Toc46752883"/>
      <w:r w:rsidRPr="00E23F37">
        <w:rPr>
          <w:sz w:val="28"/>
        </w:rPr>
        <w:t>Protocols Once Students Disembark from Transportation</w:t>
      </w:r>
      <w:bookmarkEnd w:id="76"/>
    </w:p>
    <w:p w14:paraId="706F76CE" w14:textId="77777777" w:rsidR="0018464C" w:rsidRPr="00AB3EDE" w:rsidRDefault="006330DB" w:rsidP="002428DE">
      <w:pPr>
        <w:spacing w:after="120" w:line="240" w:lineRule="auto"/>
        <w:jc w:val="both"/>
        <w:rPr>
          <w:sz w:val="24"/>
        </w:rPr>
      </w:pPr>
      <w:r w:rsidRPr="00AB3EDE">
        <w:rPr>
          <w:sz w:val="24"/>
        </w:rPr>
        <w:t>When students embark and disembark the bus, they should follow social distancing protocols. This will increase the time required to load and unload buses at schools in the morning and afternoon. Staggered arrival and departure times to ensure social distancing will be coordinated with the local school district. Loading and unloading locations for students who are transported by bus, car or are pedestrians will be arranged so as to maximize social distancing. All students are entitled to transportation to the extent required by law. Transportation departments do not have the ability or the right to deny transportation for children who are in foster care, homeless or attend private or charter schools.</w:t>
      </w:r>
    </w:p>
    <w:p w14:paraId="7F2DB8D7" w14:textId="77777777" w:rsidR="0018464C" w:rsidRPr="00AB3EDE" w:rsidRDefault="0018464C" w:rsidP="002428DE">
      <w:pPr>
        <w:spacing w:after="120" w:line="240" w:lineRule="auto"/>
        <w:jc w:val="both"/>
        <w:rPr>
          <w:color w:val="FF0000"/>
          <w:sz w:val="12"/>
        </w:rPr>
      </w:pPr>
    </w:p>
    <w:p w14:paraId="181901A0" w14:textId="77777777" w:rsidR="0018464C" w:rsidRPr="00E23F37" w:rsidRDefault="006330DB" w:rsidP="002428DE">
      <w:pPr>
        <w:pStyle w:val="Heading2"/>
        <w:spacing w:before="0" w:after="120" w:line="240" w:lineRule="auto"/>
        <w:jc w:val="both"/>
        <w:rPr>
          <w:sz w:val="28"/>
        </w:rPr>
      </w:pPr>
      <w:bookmarkStart w:id="77" w:name="_Toc46752884"/>
      <w:r w:rsidRPr="00E23F37">
        <w:rPr>
          <w:sz w:val="28"/>
        </w:rPr>
        <w:t>Pupil Transportation Routing Considerations</w:t>
      </w:r>
      <w:bookmarkEnd w:id="77"/>
    </w:p>
    <w:p w14:paraId="126011CC" w14:textId="77777777" w:rsidR="0018464C" w:rsidRPr="00AB3EDE" w:rsidRDefault="006330DB" w:rsidP="002428DE">
      <w:pPr>
        <w:spacing w:after="120" w:line="240" w:lineRule="auto"/>
        <w:jc w:val="both"/>
        <w:rPr>
          <w:sz w:val="24"/>
        </w:rPr>
      </w:pPr>
      <w:r w:rsidRPr="00AB3EDE">
        <w:rPr>
          <w:sz w:val="24"/>
        </w:rPr>
        <w:t>Sullivan County BOCES will work with its component school districts to coordinate transportation shuttles to offsite Career &amp; Technical Education Programs to ensure that proper social distancing on the shuttle buses is accomplished.  Some school districts provide transportation directly to some offsite locations while others bring all of their students to the BOCES main campus.  Staff will review enrollment numbers and evaluate the shuttle numbers in an effort to reduce the number of students on any one shuttle bus.</w:t>
      </w:r>
    </w:p>
    <w:p w14:paraId="0A977B35" w14:textId="77777777" w:rsidR="0018464C" w:rsidRPr="001C6FEE" w:rsidRDefault="0018464C" w:rsidP="002428DE">
      <w:pPr>
        <w:spacing w:after="120" w:line="240" w:lineRule="auto"/>
        <w:jc w:val="both"/>
        <w:rPr>
          <w:sz w:val="20"/>
        </w:rPr>
      </w:pPr>
    </w:p>
    <w:p w14:paraId="705E474A" w14:textId="77777777" w:rsidR="0018464C" w:rsidRPr="002428DE" w:rsidRDefault="006330DB" w:rsidP="002428DE">
      <w:pPr>
        <w:pStyle w:val="Heading1"/>
        <w:spacing w:before="0" w:after="120" w:line="240" w:lineRule="auto"/>
        <w:jc w:val="both"/>
        <w:rPr>
          <w:b/>
          <w:color w:val="FF0000"/>
        </w:rPr>
      </w:pPr>
      <w:bookmarkStart w:id="78" w:name="_Toc46752885"/>
      <w:r w:rsidRPr="002428DE">
        <w:t>SOCIAL EMOTIONAL WELL-BEING</w:t>
      </w:r>
      <w:bookmarkEnd w:id="78"/>
    </w:p>
    <w:p w14:paraId="5191AFD9" w14:textId="1CC53540" w:rsidR="0018464C" w:rsidRPr="00AB3EDE" w:rsidRDefault="006330DB" w:rsidP="00AB3EDE">
      <w:pPr>
        <w:spacing w:after="120" w:line="240" w:lineRule="auto"/>
        <w:jc w:val="both"/>
        <w:rPr>
          <w:sz w:val="24"/>
        </w:rPr>
      </w:pPr>
      <w:r w:rsidRPr="00AB3EDE">
        <w:rPr>
          <w:sz w:val="24"/>
        </w:rPr>
        <w:t xml:space="preserve">Communities and schools are facing unprecedented challenges as they respond to the compounded difficulties of a global pandemic, an economic recession, and civic unrest in response to structural racism. But these challenges also offer unprecedented opportunities to re-envision and renew the capacity of our schools and communities to be welcoming, supportive, inclusive, and equitable environments. </w:t>
      </w:r>
    </w:p>
    <w:p w14:paraId="619E1FFB" w14:textId="2AB5A88B" w:rsidR="0018464C" w:rsidRPr="00AB3EDE" w:rsidRDefault="006330DB" w:rsidP="00AB3EDE">
      <w:pPr>
        <w:spacing w:after="120" w:line="240" w:lineRule="auto"/>
        <w:jc w:val="both"/>
        <w:rPr>
          <w:sz w:val="24"/>
        </w:rPr>
      </w:pPr>
      <w:r w:rsidRPr="00AB3EDE">
        <w:rPr>
          <w:sz w:val="24"/>
        </w:rPr>
        <w:t xml:space="preserve">To meet these challenges, individuals must start with the inner work of healing their own hearts and minds, finding the capacity within themselves to support healing for students, families, peers, and communities. While district and school personnel cannot solve every problem, collectively they are a powerful force in improving the well-being of themselves and those around them. </w:t>
      </w:r>
    </w:p>
    <w:p w14:paraId="010FDC13" w14:textId="6BB36960" w:rsidR="0018464C" w:rsidRPr="00AB3EDE" w:rsidRDefault="006330DB" w:rsidP="00AB3EDE">
      <w:pPr>
        <w:spacing w:after="120" w:line="240" w:lineRule="auto"/>
        <w:jc w:val="both"/>
        <w:rPr>
          <w:sz w:val="24"/>
        </w:rPr>
      </w:pPr>
      <w:r w:rsidRPr="00AB3EDE">
        <w:rPr>
          <w:sz w:val="24"/>
        </w:rPr>
        <w:t xml:space="preserve">As district and school personnel adapt to environments that result in substantially reduced time spent interacting in-person, ensuring intentional and meaningful inclusion of social emotional learning (SEL) across all aspects of operating strategies is critical to supporting the well-being and success of students, staff, and families. </w:t>
      </w:r>
    </w:p>
    <w:p w14:paraId="6D2F757F" w14:textId="47A460C2" w:rsidR="0018464C" w:rsidRPr="00AB3EDE" w:rsidRDefault="006330DB" w:rsidP="00AB3EDE">
      <w:pPr>
        <w:spacing w:after="120" w:line="240" w:lineRule="auto"/>
        <w:jc w:val="both"/>
        <w:rPr>
          <w:sz w:val="24"/>
        </w:rPr>
      </w:pPr>
      <w:r w:rsidRPr="00AB3EDE">
        <w:rPr>
          <w:sz w:val="24"/>
        </w:rPr>
        <w:t xml:space="preserve">Along with physical health and well-being, schools and districts must prioritize social emotional well-being -- not at the expense of academics, but in order to create the mental, social, and emotional space for academic learning to occur. It is unrealistic to expect that students will return to instruction as they left it months ago. Students have experienced an extremely stressful, and for many, traumatic experience while isolated from school, friends, and community. Some students have had positive experiences during school closures, learning, growing, and </w:t>
      </w:r>
      <w:r w:rsidRPr="00AB3EDE">
        <w:rPr>
          <w:sz w:val="24"/>
        </w:rPr>
        <w:lastRenderedPageBreak/>
        <w:t xml:space="preserve">discovering new identities as activists, caregivers, and leaders in their communities. Schools should support and nurture new skills and mindsets. </w:t>
      </w:r>
    </w:p>
    <w:p w14:paraId="4251E5CD" w14:textId="506399BA" w:rsidR="0018464C" w:rsidRPr="00AB3EDE" w:rsidRDefault="006330DB" w:rsidP="00AB3EDE">
      <w:pPr>
        <w:spacing w:after="120" w:line="240" w:lineRule="auto"/>
        <w:jc w:val="both"/>
        <w:rPr>
          <w:sz w:val="24"/>
        </w:rPr>
      </w:pPr>
      <w:r w:rsidRPr="00AB3EDE">
        <w:rPr>
          <w:sz w:val="24"/>
        </w:rPr>
        <w:t xml:space="preserve">Students known to be vulnerable, as well as those not previously on district and school radars, may return to instruction anxious, fearful, withdrawn, grieving, and/or unprepared to self-manage new or exacerbated negative behaviors. And some students have thrived in an on-line environment, as school anxiety has lessened. Should additional periods of remote learning be required, students who had an adult available to assist them previously may now be home alone as adults return to work. Older students may be tasked with the care of younger family members. Schools and districts must be prepared to meet students where they are, regardless of the circumstances in which they find themselves. </w:t>
      </w:r>
    </w:p>
    <w:p w14:paraId="573E2B7B" w14:textId="16DC86C2" w:rsidR="0018464C" w:rsidRPr="00AB3EDE" w:rsidRDefault="006330DB" w:rsidP="00AB3EDE">
      <w:pPr>
        <w:spacing w:after="120" w:line="240" w:lineRule="auto"/>
        <w:jc w:val="both"/>
        <w:rPr>
          <w:sz w:val="24"/>
        </w:rPr>
      </w:pPr>
      <w:r w:rsidRPr="00AB3EDE">
        <w:rPr>
          <w:sz w:val="24"/>
        </w:rPr>
        <w:t xml:space="preserve">During the Regional Task Force Meetings, stakeholders discussed the variety of student, family, and school personnel needs that must be addressed during transitions back to school in the fall, whether that is in-person, remote, or a hybrid. Overall, worry was expressed that many students, families, and staff will return with fear or anxiety, and school and district staff will need to balance physical safety with social and emotional needs. </w:t>
      </w:r>
    </w:p>
    <w:p w14:paraId="0716EE7F" w14:textId="77777777" w:rsidR="0018464C" w:rsidRPr="00AB3EDE" w:rsidRDefault="006330DB" w:rsidP="00AB3EDE">
      <w:pPr>
        <w:spacing w:after="120" w:line="240" w:lineRule="auto"/>
        <w:jc w:val="both"/>
        <w:rPr>
          <w:sz w:val="24"/>
        </w:rPr>
      </w:pPr>
      <w:r w:rsidRPr="00AB3EDE">
        <w:rPr>
          <w:sz w:val="24"/>
        </w:rPr>
        <w:t xml:space="preserve">Stakeholders expressed concern over local capacity to address increased social and emotional needs with existing staff, and discussed opportunities to better position existing staff to build capacity around student and family engagement, trauma-responsive practices, social emotional learning, restorative practices, and fostering relationships, within both in-person and virtual environments. They further expressed concerns about screen time for students should remote or hybrid learning be necessary, and the ability of students and families to access resources during periods of remote learning. </w:t>
      </w:r>
    </w:p>
    <w:p w14:paraId="3A4CBAEB" w14:textId="7D1A0CEA" w:rsidR="0018464C" w:rsidRPr="00AB3EDE" w:rsidRDefault="006330DB" w:rsidP="00AB3EDE">
      <w:pPr>
        <w:spacing w:after="120" w:line="240" w:lineRule="auto"/>
        <w:jc w:val="both"/>
        <w:rPr>
          <w:sz w:val="24"/>
        </w:rPr>
      </w:pPr>
      <w:r w:rsidRPr="00AB3EDE">
        <w:rPr>
          <w:sz w:val="24"/>
        </w:rPr>
        <w:t xml:space="preserve">Stakeholders stressed the importance of clear communication with all stakeholders including students, families, staff, and community, and considered how community partnerships could be leveraged to increase capacity. They recommended that social and emotional well-being be prioritized during transitions back to school and for as long as necessary to appropriately support student needs; physical and emotional safety is necessary for the brain and body to be ready to learn. </w:t>
      </w:r>
    </w:p>
    <w:p w14:paraId="2CAB9413" w14:textId="77777777" w:rsidR="0018464C" w:rsidRPr="00AB3EDE" w:rsidRDefault="006330DB" w:rsidP="00AB3EDE">
      <w:pPr>
        <w:spacing w:after="120" w:line="240" w:lineRule="auto"/>
        <w:jc w:val="both"/>
        <w:rPr>
          <w:sz w:val="24"/>
        </w:rPr>
      </w:pPr>
      <w:r w:rsidRPr="00AB3EDE">
        <w:rPr>
          <w:sz w:val="24"/>
        </w:rPr>
        <w:t xml:space="preserve">Finally, stakeholders stressed the critical need to address adults’ social and emotional needs before the return to school and on an ongoing basis. Adults must have systems of support including meaningful peer relationships, opportunities to connect, and resources to support self-care. Without these supports in place, adults will not have optimal capacity to support the needs of students and families. </w:t>
      </w:r>
    </w:p>
    <w:p w14:paraId="4D5C7A6A" w14:textId="77777777" w:rsidR="0018464C" w:rsidRPr="00AB3EDE" w:rsidRDefault="006330DB" w:rsidP="00AB3EDE">
      <w:pPr>
        <w:spacing w:after="120" w:line="240" w:lineRule="auto"/>
        <w:jc w:val="both"/>
        <w:rPr>
          <w:sz w:val="24"/>
        </w:rPr>
      </w:pPr>
      <w:r w:rsidRPr="00AB3EDE">
        <w:rPr>
          <w:sz w:val="24"/>
        </w:rPr>
        <w:t xml:space="preserve">The following considerations are intended to assist in creating a welcoming and caring school community that ensures its members are met with compassion and the support they need to achieve and thrive. Academic learning cannot be effective until the basic human needs for physical and emotional safety are met. This is an embodied practice. Breathe, notice, feel, and be present. Except where otherwise noted, the considerations outlined below are relevant regardless of whether instruction is in-person, remote, or hybrid. </w:t>
      </w:r>
    </w:p>
    <w:p w14:paraId="6FD1025B" w14:textId="77777777" w:rsidR="0018464C" w:rsidRPr="00AB3EDE" w:rsidRDefault="0018464C" w:rsidP="002428DE">
      <w:pPr>
        <w:spacing w:after="120" w:line="240" w:lineRule="auto"/>
        <w:jc w:val="both"/>
        <w:rPr>
          <w:sz w:val="12"/>
        </w:rPr>
      </w:pPr>
    </w:p>
    <w:p w14:paraId="405452B2" w14:textId="77777777" w:rsidR="0018464C" w:rsidRPr="00E23F37" w:rsidRDefault="006330DB" w:rsidP="002428DE">
      <w:pPr>
        <w:pStyle w:val="Heading2"/>
        <w:spacing w:before="0" w:after="120" w:line="240" w:lineRule="auto"/>
        <w:jc w:val="both"/>
        <w:rPr>
          <w:sz w:val="28"/>
        </w:rPr>
      </w:pPr>
      <w:bookmarkStart w:id="79" w:name="_Toc46752886"/>
      <w:r w:rsidRPr="00E23F37">
        <w:rPr>
          <w:sz w:val="28"/>
        </w:rPr>
        <w:lastRenderedPageBreak/>
        <w:t>SEL Team</w:t>
      </w:r>
      <w:bookmarkEnd w:id="79"/>
    </w:p>
    <w:p w14:paraId="4826AAA3" w14:textId="3E916A77" w:rsidR="0018464C" w:rsidRPr="00AB3EDE" w:rsidRDefault="006330DB" w:rsidP="002428DE">
      <w:pPr>
        <w:spacing w:after="120" w:line="240" w:lineRule="auto"/>
        <w:jc w:val="both"/>
        <w:rPr>
          <w:sz w:val="24"/>
        </w:rPr>
      </w:pPr>
      <w:r w:rsidRPr="00AB3EDE">
        <w:rPr>
          <w:sz w:val="24"/>
        </w:rPr>
        <w:t xml:space="preserve">A designated SEL Advisory Team was created during the spring of 2020 to review and refine  SEL practices for Sullivan BOCES. The SEL Advisory Team is currently composed of administrators, teachers, related service providers, school counselors, social workers, and behaviorists. Feedback from community representatives, parents and/or student council representatives has been integrated into this process. The SEL Advisory Team contributed to the design of this Reopening Plan, which used survey data from school personnel, parents, and students.  Additionally, the BOCES-wide Counseling Team meets monthly to discuss various topics regarding specific individual and program needs and reports back to the Advisory Team. These monthly meetings also provided the School Counseling Team with peer support and professional learning opportunities to support the ongoing design and development of the SEL work. </w:t>
      </w:r>
    </w:p>
    <w:p w14:paraId="0E6D0D41" w14:textId="77777777" w:rsidR="0018464C" w:rsidRPr="00AB3EDE" w:rsidRDefault="006330DB" w:rsidP="002428DE">
      <w:pPr>
        <w:spacing w:after="120" w:line="240" w:lineRule="auto"/>
        <w:jc w:val="both"/>
        <w:rPr>
          <w:sz w:val="24"/>
        </w:rPr>
      </w:pPr>
      <w:r w:rsidRPr="00AB3EDE">
        <w:rPr>
          <w:sz w:val="24"/>
        </w:rPr>
        <w:t>The SEL Advisory Team will review and refine our current comprehensive developmental school counseling program plans for each BOCES program. This team will work closely with administrators, teachers, and related service providers (including school counselors, social workers, psychologists, and behaviorists) to define program supports available to all students, while meeting individual student IEPs and 504s, respectively. The SEL Advisory Team will also review and inform areas needed for MTSS. The SEL Advisory Team will use the CASEL framework to evaluate and pace ongoing development of SEL at Sullivan BOCES.</w:t>
      </w:r>
    </w:p>
    <w:p w14:paraId="08A22885" w14:textId="77777777" w:rsidR="0018464C" w:rsidRPr="00C44326" w:rsidRDefault="0018464C" w:rsidP="002428DE">
      <w:pPr>
        <w:spacing w:after="120" w:line="240" w:lineRule="auto"/>
        <w:jc w:val="both"/>
        <w:rPr>
          <w:sz w:val="12"/>
        </w:rPr>
      </w:pPr>
    </w:p>
    <w:p w14:paraId="4FF928BE" w14:textId="77777777" w:rsidR="0018464C" w:rsidRPr="00E23F37" w:rsidRDefault="006330DB" w:rsidP="002428DE">
      <w:pPr>
        <w:pStyle w:val="Heading2"/>
        <w:spacing w:before="0" w:after="120" w:line="240" w:lineRule="auto"/>
        <w:jc w:val="both"/>
        <w:rPr>
          <w:sz w:val="28"/>
        </w:rPr>
      </w:pPr>
      <w:bookmarkStart w:id="80" w:name="_Toc46752887"/>
      <w:r w:rsidRPr="00E23F37">
        <w:rPr>
          <w:sz w:val="28"/>
        </w:rPr>
        <w:t>Mental Health</w:t>
      </w:r>
      <w:bookmarkEnd w:id="80"/>
    </w:p>
    <w:p w14:paraId="31EC71CB" w14:textId="6507C295" w:rsidR="0018464C" w:rsidRPr="00AB3EDE" w:rsidRDefault="006330DB" w:rsidP="002428DE">
      <w:pPr>
        <w:spacing w:after="120" w:line="240" w:lineRule="auto"/>
        <w:jc w:val="both"/>
        <w:rPr>
          <w:sz w:val="24"/>
        </w:rPr>
      </w:pPr>
      <w:r w:rsidRPr="00AB3EDE">
        <w:rPr>
          <w:sz w:val="24"/>
        </w:rPr>
        <w:t>The SEL Advisory Team will use a Mental Health Assessment upon reopening to evaluate the impact of trauma and social emotional needs of students. This Mental Health Assessment will be used during the first few weeks of reopening to determine individual student needs. The Mental Health Assessment pro</w:t>
      </w:r>
      <w:r w:rsidR="00AB3EDE">
        <w:rPr>
          <w:sz w:val="24"/>
        </w:rPr>
        <w:t xml:space="preserve">cess will include a debrief and </w:t>
      </w:r>
      <w:r w:rsidRPr="00AB3EDE">
        <w:rPr>
          <w:sz w:val="24"/>
        </w:rPr>
        <w:t xml:space="preserve">de-stressing practices for re-entry for staff and students if deemed clinically appropriate. </w:t>
      </w:r>
    </w:p>
    <w:p w14:paraId="74A45342" w14:textId="66297A10" w:rsidR="0018464C" w:rsidRPr="00AB3EDE" w:rsidRDefault="006330DB" w:rsidP="002428DE">
      <w:pPr>
        <w:spacing w:after="120" w:line="240" w:lineRule="auto"/>
        <w:jc w:val="both"/>
        <w:rPr>
          <w:sz w:val="24"/>
          <w:highlight w:val="white"/>
        </w:rPr>
      </w:pPr>
      <w:r w:rsidRPr="00AB3EDE">
        <w:rPr>
          <w:sz w:val="24"/>
        </w:rPr>
        <w:t xml:space="preserve">The SEL Advisory Team is developing ways to maintain social distancing protocols while staying connected whether we are in a face to face, remote, or hybrid environment. The goal of this Team is to ensure </w:t>
      </w:r>
      <w:r w:rsidRPr="00AB3EDE">
        <w:rPr>
          <w:sz w:val="24"/>
          <w:highlight w:val="white"/>
        </w:rPr>
        <w:t>students and staff will feel safe in their school environment and staff will have the tools to support students in regards to tra</w:t>
      </w:r>
      <w:r w:rsidR="00AB3EDE">
        <w:rPr>
          <w:sz w:val="24"/>
          <w:highlight w:val="white"/>
        </w:rPr>
        <w:t>uma and social emotional needs.</w:t>
      </w:r>
      <w:r w:rsidRPr="00AB3EDE">
        <w:rPr>
          <w:sz w:val="24"/>
          <w:highlight w:val="white"/>
        </w:rPr>
        <w:t xml:space="preserve"> The Team is working on developing a “Staying Connected” Plan through activities/behaviors/events that will deliberately facilitate opportunities for student-student, staff-student, and staff-staff connectedness while practicing social distance. </w:t>
      </w:r>
    </w:p>
    <w:p w14:paraId="5F1B113F" w14:textId="77777777" w:rsidR="0018464C" w:rsidRPr="00AB3EDE" w:rsidRDefault="006330DB" w:rsidP="002428DE">
      <w:pPr>
        <w:spacing w:after="120" w:line="240" w:lineRule="auto"/>
        <w:jc w:val="both"/>
        <w:rPr>
          <w:sz w:val="24"/>
          <w:highlight w:val="white"/>
        </w:rPr>
      </w:pPr>
      <w:r w:rsidRPr="00AB3EDE">
        <w:rPr>
          <w:sz w:val="24"/>
          <w:highlight w:val="white"/>
        </w:rPr>
        <w:t xml:space="preserve">Each BOCES program will use the protocol for referring students to address mental health, behavioral, and emotional support services and programs. This protocol includes referrals through team meetings, clinical collateral consults, and child study team meetings. </w:t>
      </w:r>
    </w:p>
    <w:p w14:paraId="2C718AE9" w14:textId="77777777" w:rsidR="0018464C" w:rsidRPr="00AB3EDE" w:rsidRDefault="0018464C" w:rsidP="002428DE">
      <w:pPr>
        <w:spacing w:after="120" w:line="240" w:lineRule="auto"/>
        <w:jc w:val="both"/>
        <w:rPr>
          <w:sz w:val="12"/>
          <w:highlight w:val="white"/>
        </w:rPr>
      </w:pPr>
    </w:p>
    <w:p w14:paraId="1AEACB23" w14:textId="77777777" w:rsidR="0018464C" w:rsidRPr="00E23F37" w:rsidRDefault="006330DB" w:rsidP="002428DE">
      <w:pPr>
        <w:pStyle w:val="Heading2"/>
        <w:spacing w:before="0" w:after="120" w:line="240" w:lineRule="auto"/>
        <w:jc w:val="both"/>
        <w:rPr>
          <w:color w:val="FF0000"/>
          <w:sz w:val="28"/>
        </w:rPr>
      </w:pPr>
      <w:bookmarkStart w:id="81" w:name="_Toc46752888"/>
      <w:r w:rsidRPr="00E23F37">
        <w:rPr>
          <w:sz w:val="28"/>
        </w:rPr>
        <w:t>Professional Development</w:t>
      </w:r>
      <w:bookmarkEnd w:id="81"/>
    </w:p>
    <w:p w14:paraId="0C8C1625" w14:textId="3B2099E2" w:rsidR="0018464C" w:rsidRPr="00AB3EDE" w:rsidRDefault="006330DB" w:rsidP="002428DE">
      <w:pPr>
        <w:spacing w:after="120" w:line="240" w:lineRule="auto"/>
        <w:jc w:val="both"/>
        <w:rPr>
          <w:sz w:val="24"/>
        </w:rPr>
      </w:pPr>
      <w:bookmarkStart w:id="82" w:name="_3as4poj" w:colFirst="0" w:colLast="0"/>
      <w:bookmarkEnd w:id="82"/>
      <w:r w:rsidRPr="00AB3EDE">
        <w:rPr>
          <w:sz w:val="24"/>
        </w:rPr>
        <w:t xml:space="preserve">Professional learning is a community effort involving ISS staff, teachers, related service providers, teachers, instructional coaches, administrators, community members, and consultants. In </w:t>
      </w:r>
      <w:r w:rsidRPr="00AB3EDE">
        <w:rPr>
          <w:sz w:val="24"/>
        </w:rPr>
        <w:lastRenderedPageBreak/>
        <w:t xml:space="preserve">addition to topics identified during the action planning process, any specific needs that arise or are identified by the Professional Development Team will be addressed. </w:t>
      </w:r>
      <w:bookmarkStart w:id="83" w:name="_mbagx0pvuq1p" w:colFirst="0" w:colLast="0"/>
      <w:bookmarkEnd w:id="83"/>
    </w:p>
    <w:p w14:paraId="57034C3F" w14:textId="234D5604" w:rsidR="0018464C" w:rsidRPr="00AB3EDE" w:rsidRDefault="006330DB" w:rsidP="002428DE">
      <w:pPr>
        <w:spacing w:after="120" w:line="240" w:lineRule="auto"/>
        <w:jc w:val="both"/>
        <w:rPr>
          <w:sz w:val="24"/>
        </w:rPr>
      </w:pPr>
      <w:r w:rsidRPr="00AB3EDE">
        <w:rPr>
          <w:sz w:val="24"/>
        </w:rPr>
        <w:t>Given the trauma of quarantine and social distancing during a worldwide pandemic, social and emotional learning, including mental health and wellness for adults and students, has to be the cornerstone of professional development work. This will be an important focus through the summer and continuing during the year. Workshops have been offered and are being developed on a county-wide basis and locally at BOCES, utilizing community resources and internal BOCES staff.  Some of the topics include Youth Mental Health First Aid, Mental Health 101 (with customized strands for parents and for educators), MTSS, Emergency Intervention Strategies, Trauma-Informed Instruction, SEL Instructional Strategies, Stress Reduction and Restorative Practices.</w:t>
      </w:r>
    </w:p>
    <w:p w14:paraId="3491011A" w14:textId="77777777" w:rsidR="0018464C" w:rsidRPr="00AB3EDE" w:rsidRDefault="006330DB" w:rsidP="002428DE">
      <w:pPr>
        <w:spacing w:after="120" w:line="240" w:lineRule="auto"/>
        <w:jc w:val="both"/>
        <w:rPr>
          <w:sz w:val="24"/>
        </w:rPr>
      </w:pPr>
      <w:r w:rsidRPr="00AB3EDE">
        <w:rPr>
          <w:sz w:val="24"/>
        </w:rPr>
        <w:t>These workshops will focus on deepening the understanding of mental health, well-being, trauma-responsive and restorative practices, and SEL through professional learning and collaboration with staff, students, and families.</w:t>
      </w:r>
    </w:p>
    <w:p w14:paraId="39E411B8" w14:textId="77777777" w:rsidR="0018464C" w:rsidRPr="00AB3EDE" w:rsidRDefault="0018464C" w:rsidP="002428DE">
      <w:pPr>
        <w:spacing w:after="120" w:line="240" w:lineRule="auto"/>
        <w:jc w:val="both"/>
        <w:rPr>
          <w:sz w:val="12"/>
        </w:rPr>
      </w:pPr>
    </w:p>
    <w:p w14:paraId="7D88A06C" w14:textId="77777777" w:rsidR="0018464C" w:rsidRPr="00E23F37" w:rsidRDefault="006330DB" w:rsidP="002428DE">
      <w:pPr>
        <w:pStyle w:val="Heading2"/>
        <w:spacing w:before="0" w:after="120" w:line="240" w:lineRule="auto"/>
        <w:jc w:val="both"/>
        <w:rPr>
          <w:sz w:val="28"/>
        </w:rPr>
      </w:pPr>
      <w:bookmarkStart w:id="84" w:name="_Toc46752889"/>
      <w:r w:rsidRPr="00E23F37">
        <w:rPr>
          <w:sz w:val="28"/>
        </w:rPr>
        <w:t>Community Partnerships</w:t>
      </w:r>
      <w:bookmarkEnd w:id="84"/>
    </w:p>
    <w:p w14:paraId="7D7F549A" w14:textId="51A016A3" w:rsidR="0018464C" w:rsidRPr="00AB3EDE" w:rsidRDefault="006330DB" w:rsidP="002428DE">
      <w:pPr>
        <w:shd w:val="clear" w:color="auto" w:fill="FFFFFF"/>
        <w:spacing w:after="120" w:line="240" w:lineRule="auto"/>
        <w:jc w:val="both"/>
        <w:rPr>
          <w:color w:val="222222"/>
          <w:sz w:val="24"/>
        </w:rPr>
      </w:pPr>
      <w:r w:rsidRPr="00AB3EDE">
        <w:rPr>
          <w:color w:val="222222"/>
          <w:sz w:val="24"/>
        </w:rPr>
        <w:t>Sullivan BOCES will continue to collaborate with our partner agencies that provide mental health/substance abuse treatment, transition services, family support, as well as additional ou</w:t>
      </w:r>
      <w:r w:rsidR="00AB3EDE">
        <w:rPr>
          <w:color w:val="222222"/>
          <w:sz w:val="24"/>
        </w:rPr>
        <w:t>treach to our school community.</w:t>
      </w:r>
      <w:r w:rsidRPr="00AB3EDE">
        <w:rPr>
          <w:color w:val="222222"/>
          <w:sz w:val="24"/>
        </w:rPr>
        <w:t xml:space="preserve"> Staff assists with referrals for services for our students as appropriate and/or have contact with agency staff to monitor our students progress/needs with parental consent.</w:t>
      </w:r>
    </w:p>
    <w:p w14:paraId="18DDA470"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Sullivan County Department of Community Services (Mental Health &amp; Alcohol Substance Abuse Treatment &amp; Case Management Services)</w:t>
      </w:r>
    </w:p>
    <w:p w14:paraId="09FA2658"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SYNERGY (Mental Health)</w:t>
      </w:r>
    </w:p>
    <w:p w14:paraId="5C9DC6A6"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Rockland Children's Psychiatric Center (Mental Health, outpatient mental health services)</w:t>
      </w:r>
    </w:p>
    <w:p w14:paraId="2BDAAF7D"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Action Towards Independence (Parents for Parents Support Group)</w:t>
      </w:r>
    </w:p>
    <w:p w14:paraId="7F8B1870"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Sullivan County Department of Family Services (Preventive Services)</w:t>
      </w:r>
    </w:p>
    <w:p w14:paraId="16356C36"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 xml:space="preserve">Sullivan County Department of Probation </w:t>
      </w:r>
    </w:p>
    <w:p w14:paraId="1A852045"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New Hope Community (Transition Services, School Supports)</w:t>
      </w:r>
    </w:p>
    <w:p w14:paraId="0033C9F1"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Center for Discovery</w:t>
      </w:r>
    </w:p>
    <w:p w14:paraId="5DD6D1FB" w14:textId="77777777" w:rsidR="0018464C" w:rsidRPr="00AB3EDE" w:rsidRDefault="006330DB" w:rsidP="00753F7B">
      <w:pPr>
        <w:numPr>
          <w:ilvl w:val="0"/>
          <w:numId w:val="6"/>
        </w:numPr>
        <w:shd w:val="clear" w:color="auto" w:fill="FFFFFF"/>
        <w:spacing w:after="60" w:line="240" w:lineRule="auto"/>
        <w:jc w:val="both"/>
        <w:rPr>
          <w:color w:val="222222"/>
          <w:sz w:val="24"/>
        </w:rPr>
      </w:pPr>
      <w:r w:rsidRPr="00AB3EDE">
        <w:rPr>
          <w:color w:val="222222"/>
          <w:sz w:val="24"/>
        </w:rPr>
        <w:t>Arc of Orange and Sullivan County</w:t>
      </w:r>
    </w:p>
    <w:p w14:paraId="15426334" w14:textId="77777777" w:rsidR="0018464C" w:rsidRPr="00AB3EDE" w:rsidRDefault="006330DB" w:rsidP="00753F7B">
      <w:pPr>
        <w:numPr>
          <w:ilvl w:val="0"/>
          <w:numId w:val="8"/>
        </w:numPr>
        <w:shd w:val="clear" w:color="auto" w:fill="FFFFFF"/>
        <w:spacing w:after="60" w:line="240" w:lineRule="auto"/>
        <w:jc w:val="both"/>
        <w:rPr>
          <w:sz w:val="24"/>
        </w:rPr>
      </w:pPr>
      <w:r w:rsidRPr="00AB3EDE">
        <w:rPr>
          <w:sz w:val="24"/>
        </w:rPr>
        <w:t>Sullivan 180</w:t>
      </w:r>
    </w:p>
    <w:p w14:paraId="2EE47BA9" w14:textId="77777777" w:rsidR="0018464C" w:rsidRPr="00AB3EDE" w:rsidRDefault="006330DB" w:rsidP="00753F7B">
      <w:pPr>
        <w:numPr>
          <w:ilvl w:val="0"/>
          <w:numId w:val="8"/>
        </w:numPr>
        <w:shd w:val="clear" w:color="auto" w:fill="FFFFFF"/>
        <w:spacing w:after="60" w:line="240" w:lineRule="auto"/>
        <w:jc w:val="both"/>
        <w:rPr>
          <w:sz w:val="24"/>
        </w:rPr>
      </w:pPr>
      <w:r w:rsidRPr="00AB3EDE">
        <w:rPr>
          <w:sz w:val="24"/>
        </w:rPr>
        <w:t>Sullivan Allied Leadership Team (SALT)</w:t>
      </w:r>
    </w:p>
    <w:p w14:paraId="0E68DDF6" w14:textId="77777777" w:rsidR="0018464C" w:rsidRPr="00AB3EDE" w:rsidRDefault="006330DB" w:rsidP="00753F7B">
      <w:pPr>
        <w:numPr>
          <w:ilvl w:val="0"/>
          <w:numId w:val="8"/>
        </w:numPr>
        <w:shd w:val="clear" w:color="auto" w:fill="FFFFFF"/>
        <w:spacing w:after="60" w:line="240" w:lineRule="auto"/>
        <w:jc w:val="both"/>
        <w:rPr>
          <w:sz w:val="24"/>
        </w:rPr>
      </w:pPr>
      <w:r w:rsidRPr="00AB3EDE">
        <w:rPr>
          <w:sz w:val="24"/>
        </w:rPr>
        <w:t>Catholic Charities</w:t>
      </w:r>
    </w:p>
    <w:p w14:paraId="6817D87E" w14:textId="77777777" w:rsidR="0018464C" w:rsidRPr="00AB3EDE" w:rsidRDefault="006330DB" w:rsidP="00753F7B">
      <w:pPr>
        <w:numPr>
          <w:ilvl w:val="0"/>
          <w:numId w:val="8"/>
        </w:numPr>
        <w:shd w:val="clear" w:color="auto" w:fill="FFFFFF"/>
        <w:spacing w:after="60" w:line="240" w:lineRule="auto"/>
        <w:jc w:val="both"/>
        <w:rPr>
          <w:sz w:val="24"/>
        </w:rPr>
      </w:pPr>
      <w:r w:rsidRPr="00AB3EDE">
        <w:rPr>
          <w:sz w:val="24"/>
        </w:rPr>
        <w:t>Garnet Health</w:t>
      </w:r>
    </w:p>
    <w:p w14:paraId="75D94777" w14:textId="77777777" w:rsidR="0018464C" w:rsidRPr="00AB3EDE" w:rsidRDefault="006330DB" w:rsidP="00753F7B">
      <w:pPr>
        <w:numPr>
          <w:ilvl w:val="0"/>
          <w:numId w:val="8"/>
        </w:numPr>
        <w:shd w:val="clear" w:color="auto" w:fill="FFFFFF"/>
        <w:spacing w:after="60" w:line="240" w:lineRule="auto"/>
        <w:jc w:val="both"/>
        <w:rPr>
          <w:sz w:val="24"/>
        </w:rPr>
      </w:pPr>
      <w:r w:rsidRPr="00AB3EDE">
        <w:rPr>
          <w:sz w:val="24"/>
        </w:rPr>
        <w:t>CASEL</w:t>
      </w:r>
    </w:p>
    <w:p w14:paraId="2B979D70" w14:textId="77777777" w:rsidR="0018464C" w:rsidRPr="00AB3EDE" w:rsidRDefault="006330DB" w:rsidP="00753F7B">
      <w:pPr>
        <w:numPr>
          <w:ilvl w:val="0"/>
          <w:numId w:val="8"/>
        </w:numPr>
        <w:shd w:val="clear" w:color="auto" w:fill="FFFFFF"/>
        <w:spacing w:after="60" w:line="240" w:lineRule="auto"/>
        <w:jc w:val="both"/>
        <w:rPr>
          <w:color w:val="222222"/>
          <w:sz w:val="24"/>
        </w:rPr>
      </w:pPr>
      <w:r w:rsidRPr="00AB3EDE">
        <w:rPr>
          <w:color w:val="222222"/>
          <w:sz w:val="24"/>
        </w:rPr>
        <w:t>Cornell Cooperative Extension Of Sullivan County</w:t>
      </w:r>
    </w:p>
    <w:p w14:paraId="727F993E" w14:textId="77777777" w:rsidR="0018464C" w:rsidRPr="00AB3EDE" w:rsidRDefault="006330DB" w:rsidP="00753F7B">
      <w:pPr>
        <w:numPr>
          <w:ilvl w:val="0"/>
          <w:numId w:val="8"/>
        </w:numPr>
        <w:shd w:val="clear" w:color="auto" w:fill="FFFFFF"/>
        <w:spacing w:after="60" w:line="240" w:lineRule="auto"/>
        <w:jc w:val="both"/>
        <w:rPr>
          <w:color w:val="222222"/>
          <w:sz w:val="24"/>
        </w:rPr>
      </w:pPr>
      <w:r w:rsidRPr="00AB3EDE">
        <w:rPr>
          <w:color w:val="222222"/>
          <w:sz w:val="24"/>
        </w:rPr>
        <w:t>Sullivan Renaissance</w:t>
      </w:r>
    </w:p>
    <w:p w14:paraId="2426CB46" w14:textId="77777777" w:rsidR="0018464C" w:rsidRPr="00AB3EDE" w:rsidRDefault="006330DB" w:rsidP="00753F7B">
      <w:pPr>
        <w:numPr>
          <w:ilvl w:val="0"/>
          <w:numId w:val="8"/>
        </w:numPr>
        <w:shd w:val="clear" w:color="auto" w:fill="FFFFFF"/>
        <w:spacing w:after="60" w:line="240" w:lineRule="auto"/>
        <w:jc w:val="both"/>
        <w:rPr>
          <w:color w:val="222222"/>
          <w:sz w:val="24"/>
        </w:rPr>
      </w:pPr>
      <w:r w:rsidRPr="00AB3EDE">
        <w:rPr>
          <w:color w:val="222222"/>
          <w:sz w:val="24"/>
        </w:rPr>
        <w:lastRenderedPageBreak/>
        <w:t>Independent Living</w:t>
      </w:r>
    </w:p>
    <w:p w14:paraId="7F50F7B2" w14:textId="77777777" w:rsidR="0018464C" w:rsidRPr="00AB3EDE" w:rsidRDefault="006330DB" w:rsidP="00753F7B">
      <w:pPr>
        <w:numPr>
          <w:ilvl w:val="0"/>
          <w:numId w:val="8"/>
        </w:numPr>
        <w:shd w:val="clear" w:color="auto" w:fill="FFFFFF"/>
        <w:spacing w:after="60" w:line="240" w:lineRule="auto"/>
        <w:jc w:val="both"/>
        <w:rPr>
          <w:color w:val="222222"/>
          <w:sz w:val="24"/>
        </w:rPr>
      </w:pPr>
      <w:r w:rsidRPr="00AB3EDE">
        <w:rPr>
          <w:color w:val="222222"/>
          <w:sz w:val="24"/>
        </w:rPr>
        <w:t>Rehabilitation Support Services -  Multi Systemic Therapy (Must be referred by Single Point of Access (SPOA) committee)</w:t>
      </w:r>
    </w:p>
    <w:p w14:paraId="603B5B80" w14:textId="27855022" w:rsidR="0018464C" w:rsidRPr="00AB3EDE" w:rsidRDefault="0018464C" w:rsidP="00AB3EDE">
      <w:pPr>
        <w:shd w:val="clear" w:color="auto" w:fill="FFFFFF"/>
        <w:spacing w:after="120" w:line="240" w:lineRule="auto"/>
        <w:jc w:val="both"/>
        <w:rPr>
          <w:color w:val="222222"/>
          <w:sz w:val="12"/>
        </w:rPr>
      </w:pPr>
    </w:p>
    <w:p w14:paraId="603236CF" w14:textId="77777777" w:rsidR="0018464C" w:rsidRPr="00E23F37" w:rsidRDefault="006330DB" w:rsidP="002428DE">
      <w:pPr>
        <w:pStyle w:val="Heading2"/>
        <w:spacing w:before="0" w:after="120" w:line="240" w:lineRule="auto"/>
        <w:jc w:val="both"/>
        <w:rPr>
          <w:sz w:val="28"/>
        </w:rPr>
      </w:pPr>
      <w:bookmarkStart w:id="85" w:name="_Toc46752890"/>
      <w:r w:rsidRPr="00E23F37">
        <w:rPr>
          <w:sz w:val="28"/>
        </w:rPr>
        <w:t>MTSS</w:t>
      </w:r>
      <w:bookmarkEnd w:id="85"/>
    </w:p>
    <w:p w14:paraId="344EDE72" w14:textId="41C7D403" w:rsidR="0018464C" w:rsidRPr="00AB3EDE" w:rsidRDefault="006330DB" w:rsidP="002428DE">
      <w:pPr>
        <w:spacing w:after="120" w:line="240" w:lineRule="auto"/>
        <w:jc w:val="both"/>
        <w:rPr>
          <w:sz w:val="24"/>
        </w:rPr>
      </w:pPr>
      <w:r w:rsidRPr="00AB3EDE">
        <w:rPr>
          <w:sz w:val="24"/>
        </w:rPr>
        <w:t>MTSS is an evidence-based approach to comprehensive program delivery that addresses academic and behavioral challenges including proactive activities for all students (universal interventions),</w:t>
      </w:r>
      <w:r w:rsidR="00AB3EDE" w:rsidRPr="00AB3EDE">
        <w:rPr>
          <w:sz w:val="24"/>
        </w:rPr>
        <w:t xml:space="preserve"> </w:t>
      </w:r>
      <w:r w:rsidRPr="00AB3EDE">
        <w:rPr>
          <w:sz w:val="24"/>
        </w:rPr>
        <w:t>targeted activities for students identified at-risk (secondary interventions) and intensive activities for</w:t>
      </w:r>
      <w:r w:rsidR="00AB3EDE" w:rsidRPr="00AB3EDE">
        <w:rPr>
          <w:sz w:val="24"/>
        </w:rPr>
        <w:t xml:space="preserve"> </w:t>
      </w:r>
      <w:r w:rsidRPr="00AB3EDE">
        <w:rPr>
          <w:sz w:val="24"/>
        </w:rPr>
        <w:t>students identified at high risk (tertiary interventions). MTSS is grounded in the belief that all students</w:t>
      </w:r>
      <w:r w:rsidR="00AB3EDE" w:rsidRPr="00AB3EDE">
        <w:rPr>
          <w:sz w:val="24"/>
        </w:rPr>
        <w:t xml:space="preserve"> </w:t>
      </w:r>
      <w:r w:rsidRPr="00AB3EDE">
        <w:rPr>
          <w:sz w:val="24"/>
        </w:rPr>
        <w:t>can learn, and all school professionals must be responsive to the academic and behavioral needs of</w:t>
      </w:r>
      <w:r w:rsidR="00AB3EDE" w:rsidRPr="00AB3EDE">
        <w:rPr>
          <w:sz w:val="24"/>
        </w:rPr>
        <w:t xml:space="preserve"> </w:t>
      </w:r>
      <w:r w:rsidRPr="00AB3EDE">
        <w:rPr>
          <w:sz w:val="24"/>
        </w:rPr>
        <w:t>all students. MTSS focuses on evidence-based practices, relies on student progress data to inform</w:t>
      </w:r>
      <w:r w:rsidR="00AB3EDE" w:rsidRPr="00AB3EDE">
        <w:rPr>
          <w:sz w:val="24"/>
        </w:rPr>
        <w:t xml:space="preserve"> </w:t>
      </w:r>
      <w:r w:rsidRPr="00AB3EDE">
        <w:rPr>
          <w:sz w:val="24"/>
        </w:rPr>
        <w:t>instructional decisions, and ensures that each student, based on their</w:t>
      </w:r>
      <w:r w:rsidR="00AB3EDE" w:rsidRPr="00AB3EDE">
        <w:rPr>
          <w:sz w:val="24"/>
        </w:rPr>
        <w:t xml:space="preserve"> unique needs, receives the lev</w:t>
      </w:r>
      <w:r w:rsidRPr="00AB3EDE">
        <w:rPr>
          <w:sz w:val="24"/>
        </w:rPr>
        <w:t>el and type of support necessary to be successful. It is an important means of addressing equity and</w:t>
      </w:r>
      <w:r w:rsidR="00AB3EDE" w:rsidRPr="00AB3EDE">
        <w:rPr>
          <w:sz w:val="24"/>
        </w:rPr>
        <w:t xml:space="preserve"> </w:t>
      </w:r>
      <w:r w:rsidRPr="00AB3EDE">
        <w:rPr>
          <w:sz w:val="24"/>
        </w:rPr>
        <w:t>most importantly, ensures that all young people are provided with the support they need to thrive.</w:t>
      </w:r>
    </w:p>
    <w:p w14:paraId="60F6F35A" w14:textId="2F6465D5" w:rsidR="0018464C" w:rsidRPr="00AB3EDE" w:rsidRDefault="006330DB" w:rsidP="002428DE">
      <w:pPr>
        <w:spacing w:after="120" w:line="240" w:lineRule="auto"/>
        <w:jc w:val="both"/>
        <w:rPr>
          <w:sz w:val="24"/>
        </w:rPr>
      </w:pPr>
      <w:r w:rsidRPr="00AB3EDE">
        <w:rPr>
          <w:sz w:val="24"/>
        </w:rPr>
        <w:t xml:space="preserve">A strong set of universal interventions designed to support social emotional well-being will be </w:t>
      </w:r>
      <w:r w:rsidR="00AB3EDE" w:rsidRPr="00AB3EDE">
        <w:rPr>
          <w:sz w:val="24"/>
        </w:rPr>
        <w:t>crucial to</w:t>
      </w:r>
      <w:r w:rsidRPr="00AB3EDE">
        <w:rPr>
          <w:sz w:val="24"/>
        </w:rPr>
        <w:t xml:space="preserve"> our collective success as students and adults return to instruction and the school environment with</w:t>
      </w:r>
      <w:r w:rsidR="00AB3EDE" w:rsidRPr="00AB3EDE">
        <w:rPr>
          <w:sz w:val="24"/>
        </w:rPr>
        <w:t xml:space="preserve"> </w:t>
      </w:r>
      <w:r w:rsidR="00AB3EDE">
        <w:rPr>
          <w:sz w:val="24"/>
        </w:rPr>
        <w:t xml:space="preserve">increased needs. </w:t>
      </w:r>
      <w:r w:rsidRPr="00AB3EDE">
        <w:rPr>
          <w:sz w:val="24"/>
        </w:rPr>
        <w:t>The supports represented in the universal tier are foundational to secondary and</w:t>
      </w:r>
      <w:r w:rsidR="00AB3EDE" w:rsidRPr="00AB3EDE">
        <w:rPr>
          <w:sz w:val="24"/>
        </w:rPr>
        <w:t xml:space="preserve"> </w:t>
      </w:r>
      <w:r w:rsidRPr="00AB3EDE">
        <w:rPr>
          <w:sz w:val="24"/>
        </w:rPr>
        <w:t>tertiary supports. In general, universal interventions should be effective for most students, but targeted</w:t>
      </w:r>
      <w:r w:rsidR="00AB3EDE" w:rsidRPr="00AB3EDE">
        <w:rPr>
          <w:sz w:val="24"/>
        </w:rPr>
        <w:t xml:space="preserve"> </w:t>
      </w:r>
      <w:r w:rsidRPr="00AB3EDE">
        <w:rPr>
          <w:sz w:val="24"/>
        </w:rPr>
        <w:t xml:space="preserve">and intensive supports will be needed to address student needs that could not be met with universal interventions. A strong foundational tier helps ensure that schools are not </w:t>
      </w:r>
      <w:r w:rsidR="00CB08FB" w:rsidRPr="00AB3EDE">
        <w:rPr>
          <w:sz w:val="24"/>
        </w:rPr>
        <w:t>over identifying</w:t>
      </w:r>
      <w:r w:rsidRPr="00AB3EDE">
        <w:rPr>
          <w:sz w:val="24"/>
        </w:rPr>
        <w:t xml:space="preserve"> students and</w:t>
      </w:r>
      <w:r w:rsidR="00AB3EDE" w:rsidRPr="00AB3EDE">
        <w:rPr>
          <w:sz w:val="24"/>
        </w:rPr>
        <w:t xml:space="preserve"> </w:t>
      </w:r>
      <w:r w:rsidRPr="00AB3EDE">
        <w:rPr>
          <w:sz w:val="24"/>
        </w:rPr>
        <w:t xml:space="preserve">adults for tier 2 and 3 supports, which allows them to more strategically </w:t>
      </w:r>
      <w:r w:rsidR="00AB3EDE" w:rsidRPr="00AB3EDE">
        <w:rPr>
          <w:sz w:val="24"/>
        </w:rPr>
        <w:t>allocate resources for the high</w:t>
      </w:r>
      <w:r w:rsidRPr="00AB3EDE">
        <w:rPr>
          <w:sz w:val="24"/>
        </w:rPr>
        <w:t xml:space="preserve">er tiers. </w:t>
      </w:r>
    </w:p>
    <w:p w14:paraId="7CE29E6E" w14:textId="77777777" w:rsidR="0018464C" w:rsidRPr="00AB3EDE" w:rsidRDefault="006330DB" w:rsidP="002428DE">
      <w:pPr>
        <w:spacing w:after="120" w:line="240" w:lineRule="auto"/>
        <w:jc w:val="both"/>
        <w:rPr>
          <w:sz w:val="24"/>
        </w:rPr>
      </w:pPr>
      <w:r w:rsidRPr="00AB3EDE">
        <w:rPr>
          <w:sz w:val="24"/>
        </w:rPr>
        <w:t>The SEL Advisory Team will review Sullivan BOCES counseling/guidance program and revise it to incorporate a Multi-Tiered System of Supports (MTSS). As part of an MTSS framework, SEL, mental health, and well-being supports will be offered at all levels for students in all programs. These practices will be effective, efficient, and evidence-based with strategies that all students can access.</w:t>
      </w:r>
    </w:p>
    <w:p w14:paraId="1CE4E0E4" w14:textId="77777777" w:rsidR="0018464C" w:rsidRPr="00AB3EDE" w:rsidRDefault="0018464C" w:rsidP="002428DE">
      <w:pPr>
        <w:spacing w:after="120" w:line="240" w:lineRule="auto"/>
        <w:jc w:val="both"/>
        <w:rPr>
          <w:sz w:val="12"/>
        </w:rPr>
      </w:pPr>
    </w:p>
    <w:p w14:paraId="13945948" w14:textId="77777777" w:rsidR="0018464C" w:rsidRPr="00E23F37" w:rsidRDefault="006330DB" w:rsidP="002428DE">
      <w:pPr>
        <w:pStyle w:val="Heading2"/>
        <w:spacing w:before="0" w:after="120" w:line="240" w:lineRule="auto"/>
        <w:jc w:val="both"/>
        <w:rPr>
          <w:sz w:val="28"/>
        </w:rPr>
      </w:pPr>
      <w:bookmarkStart w:id="86" w:name="_Toc46752891"/>
      <w:r w:rsidRPr="00E23F37">
        <w:rPr>
          <w:sz w:val="28"/>
        </w:rPr>
        <w:t>Mental Health and Trauma Informed Practices</w:t>
      </w:r>
      <w:bookmarkEnd w:id="86"/>
    </w:p>
    <w:p w14:paraId="23A0B578" w14:textId="2D8C2D75" w:rsidR="0018464C" w:rsidRPr="00AB3EDE" w:rsidRDefault="006330DB" w:rsidP="002428DE">
      <w:pPr>
        <w:spacing w:after="120" w:line="240" w:lineRule="auto"/>
        <w:jc w:val="both"/>
        <w:rPr>
          <w:sz w:val="24"/>
        </w:rPr>
      </w:pPr>
      <w:r w:rsidRPr="00AB3EDE">
        <w:rPr>
          <w:sz w:val="24"/>
        </w:rPr>
        <w:t>Adverse childhood experiences (ACEs) and trauma can have a negative impact on young people’s</w:t>
      </w:r>
      <w:r w:rsidR="00AB3EDE" w:rsidRPr="00AB3EDE">
        <w:rPr>
          <w:sz w:val="24"/>
        </w:rPr>
        <w:t xml:space="preserve"> </w:t>
      </w:r>
      <w:r w:rsidRPr="00AB3EDE">
        <w:rPr>
          <w:sz w:val="24"/>
        </w:rPr>
        <w:t>social emotional well-being, and consequently, their capacity to lear</w:t>
      </w:r>
      <w:r w:rsidR="00AB3EDE" w:rsidRPr="00AB3EDE">
        <w:rPr>
          <w:sz w:val="24"/>
        </w:rPr>
        <w:t>n. Students and adults are grap</w:t>
      </w:r>
      <w:r w:rsidRPr="00AB3EDE">
        <w:rPr>
          <w:sz w:val="24"/>
        </w:rPr>
        <w:t xml:space="preserve">pling with new and exacerbated traumas that can have far-reaching </w:t>
      </w:r>
      <w:r w:rsidR="00AB3EDE" w:rsidRPr="00AB3EDE">
        <w:rPr>
          <w:sz w:val="24"/>
        </w:rPr>
        <w:t>impacts on health and education</w:t>
      </w:r>
      <w:r w:rsidRPr="00AB3EDE">
        <w:rPr>
          <w:sz w:val="24"/>
        </w:rPr>
        <w:t>al outcomes. In addition, anxiety and depression may present or w</w:t>
      </w:r>
      <w:r w:rsidR="00AB3EDE" w:rsidRPr="00AB3EDE">
        <w:rPr>
          <w:sz w:val="24"/>
        </w:rPr>
        <w:t>orsen in response to these addi</w:t>
      </w:r>
      <w:r w:rsidRPr="00AB3EDE">
        <w:rPr>
          <w:sz w:val="24"/>
        </w:rPr>
        <w:t>tional stressors and traumas.</w:t>
      </w:r>
    </w:p>
    <w:p w14:paraId="75709BE8" w14:textId="02200AFD" w:rsidR="0018464C" w:rsidRPr="00AB3EDE" w:rsidRDefault="006330DB" w:rsidP="002428DE">
      <w:pPr>
        <w:spacing w:after="120" w:line="240" w:lineRule="auto"/>
        <w:jc w:val="both"/>
        <w:rPr>
          <w:sz w:val="24"/>
        </w:rPr>
      </w:pPr>
      <w:r w:rsidRPr="00AB3EDE">
        <w:rPr>
          <w:sz w:val="24"/>
        </w:rPr>
        <w:t>Trauma-responsive practices help shift negative reactions to inappropriate student behavior to</w:t>
      </w:r>
      <w:r w:rsidR="00AB3EDE" w:rsidRPr="00AB3EDE">
        <w:rPr>
          <w:sz w:val="24"/>
        </w:rPr>
        <w:t xml:space="preserve"> </w:t>
      </w:r>
      <w:r w:rsidRPr="00AB3EDE">
        <w:rPr>
          <w:sz w:val="24"/>
        </w:rPr>
        <w:t>thoughtful responses that consider the root causes of behavior and help to support individual student</w:t>
      </w:r>
      <w:r w:rsidR="00AB3EDE" w:rsidRPr="00AB3EDE">
        <w:rPr>
          <w:sz w:val="24"/>
        </w:rPr>
        <w:t xml:space="preserve"> </w:t>
      </w:r>
      <w:r w:rsidRPr="00AB3EDE">
        <w:rPr>
          <w:sz w:val="24"/>
        </w:rPr>
        <w:t>needs to address those causes.</w:t>
      </w:r>
    </w:p>
    <w:p w14:paraId="7C1A0D09" w14:textId="77777777" w:rsidR="0018464C" w:rsidRPr="00AB3EDE" w:rsidRDefault="0018464C" w:rsidP="002428DE">
      <w:pPr>
        <w:spacing w:after="120" w:line="240" w:lineRule="auto"/>
        <w:jc w:val="both"/>
        <w:rPr>
          <w:sz w:val="12"/>
        </w:rPr>
      </w:pPr>
    </w:p>
    <w:p w14:paraId="0E7318EB" w14:textId="77777777" w:rsidR="0018464C" w:rsidRPr="00E23F37" w:rsidRDefault="006330DB" w:rsidP="002428DE">
      <w:pPr>
        <w:pStyle w:val="Heading2"/>
        <w:spacing w:before="0" w:after="120" w:line="240" w:lineRule="auto"/>
        <w:jc w:val="both"/>
        <w:rPr>
          <w:sz w:val="28"/>
        </w:rPr>
      </w:pPr>
      <w:bookmarkStart w:id="87" w:name="_Toc46752892"/>
      <w:r w:rsidRPr="00E23F37">
        <w:rPr>
          <w:sz w:val="28"/>
        </w:rPr>
        <w:lastRenderedPageBreak/>
        <w:t>Pupil Personnel Services (PPS) Roles within MTSS</w:t>
      </w:r>
      <w:bookmarkEnd w:id="87"/>
    </w:p>
    <w:p w14:paraId="53C2D558" w14:textId="7F72A63D" w:rsidR="0018464C" w:rsidRPr="00AB3EDE" w:rsidRDefault="006330DB" w:rsidP="002428DE">
      <w:pPr>
        <w:spacing w:after="120" w:line="240" w:lineRule="auto"/>
        <w:jc w:val="both"/>
        <w:rPr>
          <w:sz w:val="24"/>
        </w:rPr>
      </w:pPr>
      <w:r w:rsidRPr="00AB3EDE">
        <w:rPr>
          <w:sz w:val="24"/>
        </w:rPr>
        <w:t xml:space="preserve">Sullivan BOCES works collaboratively with Pupil Personnel Services (PPS) at each component school district. Monthly meetings are established to continue the collaboration between SED representatives, BOCES representatives, and CSE Directors. </w:t>
      </w:r>
    </w:p>
    <w:p w14:paraId="59A9BC6B" w14:textId="5786848C" w:rsidR="0018464C" w:rsidRPr="00AB3EDE" w:rsidRDefault="006330DB" w:rsidP="002428DE">
      <w:pPr>
        <w:spacing w:after="120" w:line="240" w:lineRule="auto"/>
        <w:jc w:val="both"/>
        <w:rPr>
          <w:sz w:val="24"/>
        </w:rPr>
      </w:pPr>
      <w:r w:rsidRPr="00AB3EDE">
        <w:rPr>
          <w:sz w:val="24"/>
        </w:rPr>
        <w:t xml:space="preserve">The SEL Advisory Team will use a Mental Health Assessment upon reopening to evaluate the impact of trauma and social emotional needs of students. This Mental Health Assessment will be used during the first few weeks of reopening to determine individual student needs. The Mental Health Assessment process will include a </w:t>
      </w:r>
      <w:r w:rsidR="001C6FEE">
        <w:rPr>
          <w:sz w:val="24"/>
        </w:rPr>
        <w:t>‘</w:t>
      </w:r>
      <w:r w:rsidRPr="00AB3EDE">
        <w:rPr>
          <w:sz w:val="24"/>
        </w:rPr>
        <w:t>debrief</w:t>
      </w:r>
      <w:r w:rsidR="001C6FEE">
        <w:rPr>
          <w:sz w:val="24"/>
        </w:rPr>
        <w:t xml:space="preserve">’ </w:t>
      </w:r>
      <w:r w:rsidRPr="00AB3EDE">
        <w:rPr>
          <w:sz w:val="24"/>
        </w:rPr>
        <w:t xml:space="preserve">and de-stressing practices for re-entry for staff and students if deemed clinically appropriate. </w:t>
      </w:r>
    </w:p>
    <w:p w14:paraId="5FAE3C7F" w14:textId="77777777" w:rsidR="0018464C" w:rsidRPr="00AB3EDE" w:rsidRDefault="006330DB" w:rsidP="002428DE">
      <w:pPr>
        <w:spacing w:after="120" w:line="240" w:lineRule="auto"/>
        <w:jc w:val="both"/>
        <w:rPr>
          <w:sz w:val="24"/>
        </w:rPr>
      </w:pPr>
      <w:r w:rsidRPr="00AB3EDE">
        <w:rPr>
          <w:sz w:val="24"/>
        </w:rPr>
        <w:t>Classroom teachers and related service providers will also conduct assessments in content areas and related service areas around IEP and content goals for students to identify regression points initially and over the course of the school year. Team meetings will continue to discuss and identify tier 1, 2 and 3 activities and services that need to be developed or adopted to address individual student needs.</w:t>
      </w:r>
    </w:p>
    <w:p w14:paraId="3A53B5FE" w14:textId="77777777" w:rsidR="0018464C" w:rsidRPr="00AB3EDE" w:rsidRDefault="0018464C" w:rsidP="002428DE">
      <w:pPr>
        <w:spacing w:after="120" w:line="240" w:lineRule="auto"/>
        <w:jc w:val="both"/>
        <w:rPr>
          <w:sz w:val="12"/>
        </w:rPr>
      </w:pPr>
    </w:p>
    <w:p w14:paraId="3879B3A8" w14:textId="3EB21099" w:rsidR="0018464C" w:rsidRPr="00E23F37" w:rsidRDefault="00E23F37" w:rsidP="002428DE">
      <w:pPr>
        <w:pStyle w:val="Heading2"/>
        <w:spacing w:before="0" w:after="120" w:line="240" w:lineRule="auto"/>
        <w:jc w:val="both"/>
        <w:rPr>
          <w:sz w:val="28"/>
        </w:rPr>
      </w:pPr>
      <w:bookmarkStart w:id="88" w:name="_Toc46752893"/>
      <w:r w:rsidRPr="00E23F37">
        <w:rPr>
          <w:sz w:val="28"/>
        </w:rPr>
        <w:t>Social Emotional Learning (SEL)</w:t>
      </w:r>
      <w:r w:rsidR="006330DB" w:rsidRPr="00E23F37">
        <w:rPr>
          <w:sz w:val="28"/>
        </w:rPr>
        <w:t xml:space="preserve"> and Transformative SEL</w:t>
      </w:r>
      <w:bookmarkEnd w:id="88"/>
    </w:p>
    <w:p w14:paraId="57AE772E" w14:textId="65E8DEFA" w:rsidR="0018464C" w:rsidRPr="00420E08" w:rsidRDefault="006330DB" w:rsidP="00420E08">
      <w:pPr>
        <w:spacing w:after="120" w:line="240" w:lineRule="auto"/>
        <w:jc w:val="both"/>
        <w:rPr>
          <w:sz w:val="24"/>
        </w:rPr>
      </w:pPr>
      <w:r w:rsidRPr="00420E08">
        <w:rPr>
          <w:sz w:val="24"/>
        </w:rPr>
        <w:t>SEL is not synonymous with mental health, but it does provide a foundational set of competencies that serve as tools to navigate challenges in healthy, productive ways.</w:t>
      </w:r>
    </w:p>
    <w:p w14:paraId="74632E9D" w14:textId="293DCB95" w:rsidR="0018464C" w:rsidRPr="00420E08" w:rsidRDefault="006330DB" w:rsidP="00420E08">
      <w:pPr>
        <w:spacing w:after="120" w:line="240" w:lineRule="auto"/>
        <w:jc w:val="both"/>
        <w:rPr>
          <w:sz w:val="24"/>
        </w:rPr>
      </w:pPr>
      <w:r w:rsidRPr="00420E08">
        <w:rPr>
          <w:sz w:val="24"/>
        </w:rPr>
        <w:t>SEL must be culturally and linguistically responsive and sustaining to equitably meet the needs of our</w:t>
      </w:r>
      <w:r w:rsidR="00AB3EDE" w:rsidRPr="00420E08">
        <w:rPr>
          <w:sz w:val="24"/>
        </w:rPr>
        <w:t xml:space="preserve"> </w:t>
      </w:r>
      <w:r w:rsidRPr="00420E08">
        <w:rPr>
          <w:sz w:val="24"/>
        </w:rPr>
        <w:t xml:space="preserve">young people and adults. Transformative SEL elaborates on the </w:t>
      </w:r>
      <w:r w:rsidR="00AB3EDE" w:rsidRPr="00420E08">
        <w:rPr>
          <w:sz w:val="24"/>
        </w:rPr>
        <w:t>core competencies from an educa</w:t>
      </w:r>
      <w:r w:rsidRPr="00420E08">
        <w:rPr>
          <w:sz w:val="24"/>
        </w:rPr>
        <w:t>tional equity lens and envisions their operationalization to better prepare young people and adults for</w:t>
      </w:r>
      <w:r w:rsidR="00AB3EDE" w:rsidRPr="00420E08">
        <w:rPr>
          <w:sz w:val="24"/>
        </w:rPr>
        <w:t xml:space="preserve"> </w:t>
      </w:r>
      <w:r w:rsidRPr="00420E08">
        <w:rPr>
          <w:sz w:val="24"/>
        </w:rPr>
        <w:t>critical, active citizenship, and considers the roles and implications of culture, identity, ag</w:t>
      </w:r>
      <w:r w:rsidR="00AB3EDE" w:rsidRPr="00420E08">
        <w:rPr>
          <w:sz w:val="24"/>
        </w:rPr>
        <w:t>ency, belong</w:t>
      </w:r>
      <w:r w:rsidRPr="00420E08">
        <w:rPr>
          <w:sz w:val="24"/>
        </w:rPr>
        <w:t>ing, and engagement. Youth Participatory Action Research (YPAR) and Project-Based Learning (PBL)</w:t>
      </w:r>
      <w:r w:rsidR="00AB3EDE" w:rsidRPr="00420E08">
        <w:rPr>
          <w:sz w:val="24"/>
        </w:rPr>
        <w:t xml:space="preserve"> </w:t>
      </w:r>
      <w:r w:rsidRPr="00420E08">
        <w:rPr>
          <w:sz w:val="24"/>
        </w:rPr>
        <w:t>offer opportunities for young people to shape their own learning and can support transformative SEL.</w:t>
      </w:r>
    </w:p>
    <w:p w14:paraId="4D0CA36E" w14:textId="24BF350E" w:rsidR="0018464C" w:rsidRPr="00420E08" w:rsidRDefault="006330DB" w:rsidP="00420E08">
      <w:pPr>
        <w:spacing w:after="120" w:line="240" w:lineRule="auto"/>
        <w:jc w:val="both"/>
        <w:rPr>
          <w:sz w:val="24"/>
        </w:rPr>
      </w:pPr>
      <w:r w:rsidRPr="00420E08">
        <w:rPr>
          <w:sz w:val="24"/>
        </w:rPr>
        <w:t>Social emotional well-being and learning will be our priority for professional development of our staff, as well as our approach and framework for student learning. Our SEL Advisory Team, Professional Development Team, and Curriculum Advisory Team will coordinate engagement of members of the</w:t>
      </w:r>
      <w:r w:rsidR="00420E08" w:rsidRPr="00420E08">
        <w:rPr>
          <w:sz w:val="24"/>
        </w:rPr>
        <w:t xml:space="preserve"> </w:t>
      </w:r>
      <w:r w:rsidRPr="00420E08">
        <w:rPr>
          <w:sz w:val="24"/>
        </w:rPr>
        <w:t>school community in implementation efforts.</w:t>
      </w:r>
    </w:p>
    <w:p w14:paraId="78E69BB5" w14:textId="77777777" w:rsidR="0018464C" w:rsidRPr="008F2897" w:rsidRDefault="0018464C" w:rsidP="002428DE">
      <w:pPr>
        <w:spacing w:after="120" w:line="240" w:lineRule="auto"/>
        <w:jc w:val="both"/>
        <w:rPr>
          <w:sz w:val="12"/>
        </w:rPr>
      </w:pPr>
    </w:p>
    <w:p w14:paraId="41F06C69" w14:textId="77777777" w:rsidR="0018464C" w:rsidRPr="00E23F37" w:rsidRDefault="006330DB" w:rsidP="002428DE">
      <w:pPr>
        <w:pStyle w:val="Heading2"/>
        <w:spacing w:before="0" w:after="120" w:line="240" w:lineRule="auto"/>
        <w:jc w:val="both"/>
        <w:rPr>
          <w:sz w:val="28"/>
        </w:rPr>
      </w:pPr>
      <w:bookmarkStart w:id="89" w:name="_Toc46752894"/>
      <w:r w:rsidRPr="00E23F37">
        <w:rPr>
          <w:sz w:val="28"/>
        </w:rPr>
        <w:t>Restorative Practices</w:t>
      </w:r>
      <w:bookmarkEnd w:id="89"/>
    </w:p>
    <w:p w14:paraId="09FA5BD4" w14:textId="0AABD51F" w:rsidR="0018464C" w:rsidRPr="008F2897" w:rsidRDefault="006330DB" w:rsidP="002428DE">
      <w:pPr>
        <w:spacing w:after="120" w:line="240" w:lineRule="auto"/>
        <w:jc w:val="both"/>
        <w:rPr>
          <w:sz w:val="24"/>
        </w:rPr>
      </w:pPr>
      <w:r w:rsidRPr="008F2897">
        <w:rPr>
          <w:sz w:val="24"/>
        </w:rPr>
        <w:t>Implementation of restorative practices invites an opportunity to reflect on school culture, discipline policies, practices, and disparities, and how policies and practices may contribute to the school to prison pipeline.</w:t>
      </w:r>
    </w:p>
    <w:p w14:paraId="2F66AB47" w14:textId="320972E2" w:rsidR="0018464C" w:rsidRPr="008F2897" w:rsidRDefault="006330DB" w:rsidP="002428DE">
      <w:pPr>
        <w:spacing w:after="120" w:line="240" w:lineRule="auto"/>
        <w:jc w:val="both"/>
        <w:rPr>
          <w:sz w:val="24"/>
        </w:rPr>
      </w:pPr>
      <w:r w:rsidRPr="008F2897">
        <w:rPr>
          <w:sz w:val="24"/>
        </w:rPr>
        <w:t>Restorative practices are processes and approaches designed to build community and meaningful</w:t>
      </w:r>
      <w:r w:rsidR="008F2897" w:rsidRPr="008F2897">
        <w:rPr>
          <w:sz w:val="24"/>
        </w:rPr>
        <w:t xml:space="preserve"> </w:t>
      </w:r>
      <w:r w:rsidRPr="008F2897">
        <w:rPr>
          <w:sz w:val="24"/>
        </w:rPr>
        <w:t>relationships, develop shared values, help students better understand their behavior, how it impacts</w:t>
      </w:r>
      <w:r w:rsidR="008F2897" w:rsidRPr="008F2897">
        <w:rPr>
          <w:sz w:val="24"/>
        </w:rPr>
        <w:t xml:space="preserve"> </w:t>
      </w:r>
      <w:r w:rsidRPr="008F2897">
        <w:rPr>
          <w:sz w:val="24"/>
        </w:rPr>
        <w:t>themselves and others, and ultimat</w:t>
      </w:r>
      <w:r w:rsidR="008F2897">
        <w:rPr>
          <w:sz w:val="24"/>
        </w:rPr>
        <w:t>ely to use that self</w:t>
      </w:r>
      <w:r w:rsidRPr="008F2897">
        <w:rPr>
          <w:sz w:val="24"/>
        </w:rPr>
        <w:t xml:space="preserve"> and social awareness to repair damage caused</w:t>
      </w:r>
      <w:r w:rsidR="008F2897" w:rsidRPr="008F2897">
        <w:rPr>
          <w:sz w:val="24"/>
        </w:rPr>
        <w:t xml:space="preserve"> </w:t>
      </w:r>
      <w:r w:rsidRPr="008F2897">
        <w:rPr>
          <w:sz w:val="24"/>
        </w:rPr>
        <w:t>to relationships as a result of inappropriate behavior.</w:t>
      </w:r>
    </w:p>
    <w:p w14:paraId="044B303D" w14:textId="705F36C8" w:rsidR="0018464C" w:rsidRPr="008F2897" w:rsidRDefault="006330DB" w:rsidP="002428DE">
      <w:pPr>
        <w:spacing w:after="120" w:line="240" w:lineRule="auto"/>
        <w:jc w:val="both"/>
        <w:rPr>
          <w:sz w:val="24"/>
        </w:rPr>
      </w:pPr>
      <w:r w:rsidRPr="008F2897">
        <w:rPr>
          <w:sz w:val="24"/>
        </w:rPr>
        <w:lastRenderedPageBreak/>
        <w:t>Replacing traditional discipline with restorative alternatives offers opportunities for youth to learn from</w:t>
      </w:r>
      <w:r w:rsidR="008F2897" w:rsidRPr="008F2897">
        <w:rPr>
          <w:sz w:val="24"/>
        </w:rPr>
        <w:t xml:space="preserve"> </w:t>
      </w:r>
      <w:r w:rsidRPr="008F2897">
        <w:rPr>
          <w:sz w:val="24"/>
        </w:rPr>
        <w:t>mistakes and may reduce disciplinary disparities and negative outcomes.</w:t>
      </w:r>
    </w:p>
    <w:p w14:paraId="53865306" w14:textId="77777777" w:rsidR="0018464C" w:rsidRPr="008F2897" w:rsidRDefault="0018464C" w:rsidP="002428DE">
      <w:pPr>
        <w:spacing w:after="120" w:line="240" w:lineRule="auto"/>
        <w:jc w:val="both"/>
        <w:rPr>
          <w:sz w:val="12"/>
        </w:rPr>
      </w:pPr>
    </w:p>
    <w:p w14:paraId="632BF63A" w14:textId="77777777" w:rsidR="0018464C" w:rsidRPr="00E23F37" w:rsidRDefault="006330DB" w:rsidP="002428DE">
      <w:pPr>
        <w:pStyle w:val="Heading2"/>
        <w:spacing w:before="0" w:after="120" w:line="240" w:lineRule="auto"/>
        <w:jc w:val="both"/>
        <w:rPr>
          <w:sz w:val="28"/>
        </w:rPr>
      </w:pPr>
      <w:bookmarkStart w:id="90" w:name="_Toc46752895"/>
      <w:r w:rsidRPr="00E23F37">
        <w:rPr>
          <w:sz w:val="28"/>
        </w:rPr>
        <w:t>Planning and Capacity Building</w:t>
      </w:r>
      <w:bookmarkEnd w:id="90"/>
    </w:p>
    <w:p w14:paraId="55273FDC" w14:textId="4D21AB52" w:rsidR="0018464C" w:rsidRPr="008F2897" w:rsidRDefault="006330DB" w:rsidP="002428DE">
      <w:pPr>
        <w:spacing w:after="120" w:line="240" w:lineRule="auto"/>
        <w:jc w:val="both"/>
        <w:rPr>
          <w:sz w:val="24"/>
        </w:rPr>
      </w:pPr>
      <w:r w:rsidRPr="008F2897">
        <w:rPr>
          <w:sz w:val="24"/>
        </w:rPr>
        <w:t xml:space="preserve">Central </w:t>
      </w:r>
      <w:r w:rsidR="008F2897">
        <w:rPr>
          <w:sz w:val="24"/>
        </w:rPr>
        <w:t>to</w:t>
      </w:r>
      <w:r w:rsidRPr="008F2897">
        <w:rPr>
          <w:sz w:val="24"/>
        </w:rPr>
        <w:t xml:space="preserve"> Sullivan BOCES’ effective reopening or re-envisioning strategy is clear prioritization of</w:t>
      </w:r>
      <w:r w:rsidR="008F2897">
        <w:rPr>
          <w:sz w:val="24"/>
        </w:rPr>
        <w:t xml:space="preserve"> mental health, well</w:t>
      </w:r>
      <w:r w:rsidRPr="008F2897">
        <w:rPr>
          <w:sz w:val="24"/>
        </w:rPr>
        <w:t xml:space="preserve">being, and SEL. An SEL task force team was an integral part of Sullivan BOCES’ reopening planning process. Assessing and preparing to meet the needs of students will be the first objective of the fall, no matter whether we are face to face, in a hybrid environment or learning remotely. </w:t>
      </w:r>
    </w:p>
    <w:p w14:paraId="5DC9B4AF" w14:textId="7DA434F8" w:rsidR="0018464C" w:rsidRPr="008F2897" w:rsidRDefault="006330DB" w:rsidP="002428DE">
      <w:pPr>
        <w:spacing w:after="120" w:line="240" w:lineRule="auto"/>
        <w:jc w:val="both"/>
        <w:rPr>
          <w:sz w:val="24"/>
        </w:rPr>
      </w:pPr>
      <w:r w:rsidRPr="008F2897">
        <w:rPr>
          <w:sz w:val="24"/>
        </w:rPr>
        <w:t>The SEL Advisory Team will review and refine our current comprehensive developmental school counseling program plans for each BOCES program. This team will work closely with administrators, teachers, and related service providers (incl</w:t>
      </w:r>
      <w:r w:rsidR="008F2897">
        <w:rPr>
          <w:sz w:val="24"/>
        </w:rPr>
        <w:t xml:space="preserve">uding school counselors, social </w:t>
      </w:r>
      <w:r w:rsidRPr="008F2897">
        <w:rPr>
          <w:sz w:val="24"/>
        </w:rPr>
        <w:t>workers, psychologists, and behaviorists) to define program supports available to all students, while meeting individual student IEPs and 504s, respectively. The SEL Advisory Team will also review and inform areas needed for MTSS. The SEL Advisory Team will use the CASEL framework to evaluate and pace ongoing development of SEL at Sullivan BOCES.</w:t>
      </w:r>
    </w:p>
    <w:p w14:paraId="1E258EA5" w14:textId="77777777" w:rsidR="0018464C" w:rsidRPr="008F2897" w:rsidRDefault="0018464C" w:rsidP="002428DE">
      <w:pPr>
        <w:spacing w:after="120" w:line="240" w:lineRule="auto"/>
        <w:jc w:val="both"/>
        <w:rPr>
          <w:sz w:val="20"/>
        </w:rPr>
      </w:pPr>
    </w:p>
    <w:p w14:paraId="21DE0717" w14:textId="77777777" w:rsidR="0018464C" w:rsidRPr="002428DE" w:rsidRDefault="006330DB" w:rsidP="002428DE">
      <w:pPr>
        <w:pStyle w:val="Heading1"/>
        <w:spacing w:before="0" w:after="120" w:line="240" w:lineRule="auto"/>
        <w:jc w:val="both"/>
      </w:pPr>
      <w:bookmarkStart w:id="91" w:name="_Toc46752896"/>
      <w:r w:rsidRPr="002428DE">
        <w:t>SCHOOL SCHEDULES</w:t>
      </w:r>
      <w:bookmarkEnd w:id="91"/>
    </w:p>
    <w:p w14:paraId="59897A82" w14:textId="54160FAE" w:rsidR="00A97536" w:rsidRDefault="00A97536" w:rsidP="002428DE">
      <w:pPr>
        <w:pStyle w:val="Heading2"/>
        <w:spacing w:before="0" w:after="120" w:line="240" w:lineRule="auto"/>
        <w:jc w:val="both"/>
        <w:rPr>
          <w:sz w:val="28"/>
        </w:rPr>
      </w:pPr>
      <w:bookmarkStart w:id="92" w:name="_Toc46752897"/>
      <w:r>
        <w:rPr>
          <w:sz w:val="28"/>
        </w:rPr>
        <w:t>Phased Reopening</w:t>
      </w:r>
    </w:p>
    <w:p w14:paraId="6D647ACC" w14:textId="18999625" w:rsidR="00A97536" w:rsidRDefault="00565805" w:rsidP="00565805">
      <w:pPr>
        <w:spacing w:after="120" w:line="240" w:lineRule="auto"/>
        <w:jc w:val="both"/>
        <w:rPr>
          <w:sz w:val="24"/>
        </w:rPr>
      </w:pPr>
      <w:r>
        <w:rPr>
          <w:sz w:val="24"/>
        </w:rPr>
        <w:t xml:space="preserve">The </w:t>
      </w:r>
      <w:r w:rsidR="00A97536">
        <w:rPr>
          <w:sz w:val="24"/>
        </w:rPr>
        <w:t>Sullivan BOCES C</w:t>
      </w:r>
      <w:r>
        <w:rPr>
          <w:sz w:val="24"/>
        </w:rPr>
        <w:t>ovid-</w:t>
      </w:r>
      <w:r w:rsidR="00A97536">
        <w:rPr>
          <w:sz w:val="24"/>
        </w:rPr>
        <w:t>19 coordinator and other responsible parties will facilitate a phase</w:t>
      </w:r>
      <w:r w:rsidR="002A60CE">
        <w:rPr>
          <w:sz w:val="24"/>
        </w:rPr>
        <w:t>d re-opening for both full face-</w:t>
      </w:r>
      <w:r w:rsidR="00A97536">
        <w:rPr>
          <w:sz w:val="24"/>
        </w:rPr>
        <w:t>to</w:t>
      </w:r>
      <w:r w:rsidR="002A60CE">
        <w:rPr>
          <w:sz w:val="24"/>
        </w:rPr>
        <w:t>-</w:t>
      </w:r>
      <w:r w:rsidR="00A97536">
        <w:rPr>
          <w:sz w:val="24"/>
        </w:rPr>
        <w:t>face and hybrid models</w:t>
      </w:r>
      <w:r>
        <w:rPr>
          <w:sz w:val="24"/>
        </w:rPr>
        <w:t>.</w:t>
      </w:r>
      <w:r w:rsidR="006C7235">
        <w:rPr>
          <w:sz w:val="24"/>
        </w:rPr>
        <w:t xml:space="preserve"> A phased in reopening will allow for operational issues to be resolved</w:t>
      </w:r>
      <w:r>
        <w:rPr>
          <w:sz w:val="24"/>
        </w:rPr>
        <w:t xml:space="preserve"> </w:t>
      </w:r>
      <w:r w:rsidR="006C7235">
        <w:rPr>
          <w:sz w:val="24"/>
        </w:rPr>
        <w:t xml:space="preserve">including </w:t>
      </w:r>
      <w:r>
        <w:rPr>
          <w:sz w:val="24"/>
        </w:rPr>
        <w:t xml:space="preserve"> arrival and departure procedures, remote screening an</w:t>
      </w:r>
      <w:r w:rsidR="00CA2018">
        <w:rPr>
          <w:sz w:val="24"/>
        </w:rPr>
        <w:t>d</w:t>
      </w:r>
      <w:r>
        <w:rPr>
          <w:sz w:val="24"/>
        </w:rPr>
        <w:t xml:space="preserve"> in person screening procedures, as well as social distancing procedures and guidelines. By bringing in small groups to practice new daily routines such as social distancing, hand hygiene, meal services, and face covering etc. it will allow us to evaluate our procedures and protocols and make necessary adjustments.  </w:t>
      </w:r>
    </w:p>
    <w:p w14:paraId="4917D910" w14:textId="77777777" w:rsidR="00565805" w:rsidRPr="00565805" w:rsidRDefault="00565805" w:rsidP="00A97536">
      <w:pPr>
        <w:rPr>
          <w:sz w:val="12"/>
        </w:rPr>
      </w:pPr>
    </w:p>
    <w:p w14:paraId="5DC2CB34" w14:textId="1E4D8D4B" w:rsidR="0018464C" w:rsidRPr="00E23F37" w:rsidRDefault="006330DB" w:rsidP="002428DE">
      <w:pPr>
        <w:pStyle w:val="Heading2"/>
        <w:spacing w:before="0" w:after="120" w:line="240" w:lineRule="auto"/>
        <w:jc w:val="both"/>
        <w:rPr>
          <w:sz w:val="28"/>
        </w:rPr>
      </w:pPr>
      <w:r w:rsidRPr="00E23F37">
        <w:rPr>
          <w:sz w:val="28"/>
        </w:rPr>
        <w:t>Face</w:t>
      </w:r>
      <w:r w:rsidR="0015334D">
        <w:rPr>
          <w:sz w:val="28"/>
        </w:rPr>
        <w:t>-</w:t>
      </w:r>
      <w:r w:rsidRPr="00E23F37">
        <w:rPr>
          <w:sz w:val="28"/>
        </w:rPr>
        <w:t>to</w:t>
      </w:r>
      <w:r w:rsidR="0015334D">
        <w:rPr>
          <w:sz w:val="28"/>
        </w:rPr>
        <w:t>-</w:t>
      </w:r>
      <w:r w:rsidRPr="00E23F37">
        <w:rPr>
          <w:sz w:val="28"/>
        </w:rPr>
        <w:t>Face</w:t>
      </w:r>
      <w:bookmarkEnd w:id="92"/>
    </w:p>
    <w:p w14:paraId="68FB3EA0" w14:textId="0957EE81" w:rsidR="0018464C" w:rsidRPr="008F2897" w:rsidRDefault="006330DB" w:rsidP="002428DE">
      <w:pPr>
        <w:spacing w:after="120" w:line="240" w:lineRule="auto"/>
        <w:jc w:val="both"/>
        <w:rPr>
          <w:sz w:val="24"/>
        </w:rPr>
      </w:pPr>
      <w:r w:rsidRPr="008F2897">
        <w:rPr>
          <w:sz w:val="24"/>
        </w:rPr>
        <w:t xml:space="preserve">In the </w:t>
      </w:r>
      <w:r w:rsidR="002A60CE" w:rsidRPr="008F2897">
        <w:rPr>
          <w:sz w:val="24"/>
        </w:rPr>
        <w:t>face-to-face</w:t>
      </w:r>
      <w:r w:rsidRPr="008F2897">
        <w:rPr>
          <w:sz w:val="24"/>
        </w:rPr>
        <w:t xml:space="preserve"> learning environment without social distan</w:t>
      </w:r>
      <w:r w:rsidR="008F2897">
        <w:rPr>
          <w:sz w:val="24"/>
        </w:rPr>
        <w:t xml:space="preserve">cing requirements, students and </w:t>
      </w:r>
      <w:r w:rsidRPr="008F2897">
        <w:rPr>
          <w:sz w:val="24"/>
        </w:rPr>
        <w:t>faculty will follow the traditional school schedule as outlined in</w:t>
      </w:r>
      <w:r w:rsidR="008F2897">
        <w:rPr>
          <w:sz w:val="24"/>
        </w:rPr>
        <w:t xml:space="preserve"> the student management system.</w:t>
      </w:r>
    </w:p>
    <w:p w14:paraId="099E5F23" w14:textId="321FF4B4" w:rsidR="0018464C" w:rsidRPr="008F2897" w:rsidRDefault="006330DB" w:rsidP="002428DE">
      <w:pPr>
        <w:spacing w:after="120" w:line="240" w:lineRule="auto"/>
        <w:jc w:val="both"/>
        <w:rPr>
          <w:sz w:val="24"/>
        </w:rPr>
      </w:pPr>
      <w:r w:rsidRPr="008F2897">
        <w:rPr>
          <w:sz w:val="24"/>
        </w:rPr>
        <w:t xml:space="preserve">In the </w:t>
      </w:r>
      <w:r w:rsidR="002A60CE" w:rsidRPr="008F2897">
        <w:rPr>
          <w:sz w:val="24"/>
        </w:rPr>
        <w:t>face-to-face</w:t>
      </w:r>
      <w:r w:rsidRPr="008F2897">
        <w:rPr>
          <w:sz w:val="24"/>
        </w:rPr>
        <w:t xml:space="preserve"> learning environment under the requirements of social distancing, students will remain in their homerooms and teachers will rotate in on a regular basis to provide individual and small group instruction in specific content. Whole group instruction will take place via Google Classroom or Google Meet.</w:t>
      </w:r>
    </w:p>
    <w:p w14:paraId="1BB4817B" w14:textId="77777777" w:rsidR="0018464C" w:rsidRPr="008F2897" w:rsidRDefault="0018464C" w:rsidP="002428DE">
      <w:pPr>
        <w:spacing w:after="120" w:line="240" w:lineRule="auto"/>
        <w:jc w:val="both"/>
        <w:rPr>
          <w:sz w:val="12"/>
        </w:rPr>
      </w:pPr>
    </w:p>
    <w:p w14:paraId="76D81543" w14:textId="77777777" w:rsidR="0018464C" w:rsidRPr="00E23F37" w:rsidRDefault="006330DB" w:rsidP="002428DE">
      <w:pPr>
        <w:pStyle w:val="Heading2"/>
        <w:spacing w:before="0" w:after="120" w:line="240" w:lineRule="auto"/>
        <w:jc w:val="both"/>
        <w:rPr>
          <w:sz w:val="28"/>
        </w:rPr>
      </w:pPr>
      <w:bookmarkStart w:id="93" w:name="_Toc46752898"/>
      <w:r w:rsidRPr="00E23F37">
        <w:rPr>
          <w:sz w:val="28"/>
        </w:rPr>
        <w:t>Hybrid</w:t>
      </w:r>
      <w:bookmarkEnd w:id="93"/>
    </w:p>
    <w:p w14:paraId="5C882EE2" w14:textId="63DDBAAE" w:rsidR="0018464C" w:rsidRPr="00B75578" w:rsidRDefault="006330DB" w:rsidP="002428DE">
      <w:pPr>
        <w:spacing w:after="120" w:line="240" w:lineRule="auto"/>
        <w:jc w:val="both"/>
        <w:rPr>
          <w:sz w:val="24"/>
        </w:rPr>
      </w:pPr>
      <w:r w:rsidRPr="008F2897">
        <w:rPr>
          <w:sz w:val="24"/>
        </w:rPr>
        <w:t>In a hybrid environment students will be broken into an A cohort and a B cohort. Each cohort</w:t>
      </w:r>
      <w:r w:rsidR="002A60CE">
        <w:rPr>
          <w:sz w:val="24"/>
        </w:rPr>
        <w:t xml:space="preserve"> will meet </w:t>
      </w:r>
      <w:r w:rsidR="0015334D">
        <w:rPr>
          <w:sz w:val="24"/>
        </w:rPr>
        <w:t>two</w:t>
      </w:r>
      <w:r w:rsidR="002A60CE">
        <w:rPr>
          <w:sz w:val="24"/>
        </w:rPr>
        <w:t xml:space="preserve"> days a week face-</w:t>
      </w:r>
      <w:r w:rsidRPr="008F2897">
        <w:rPr>
          <w:sz w:val="24"/>
        </w:rPr>
        <w:t>to</w:t>
      </w:r>
      <w:r w:rsidR="002A60CE">
        <w:rPr>
          <w:sz w:val="24"/>
        </w:rPr>
        <w:t>-</w:t>
      </w:r>
      <w:r w:rsidRPr="008F2897">
        <w:rPr>
          <w:sz w:val="24"/>
        </w:rPr>
        <w:t xml:space="preserve">face and will be expected to meet </w:t>
      </w:r>
      <w:r w:rsidR="0015334D">
        <w:rPr>
          <w:sz w:val="24"/>
        </w:rPr>
        <w:t>three</w:t>
      </w:r>
      <w:r w:rsidRPr="008F2897">
        <w:rPr>
          <w:sz w:val="24"/>
        </w:rPr>
        <w:t xml:space="preserve"> day a week remotely with their respective faculty members. Sullivan BOCES will make every effort to keep siblings in the </w:t>
      </w:r>
      <w:r w:rsidRPr="00B75578">
        <w:rPr>
          <w:sz w:val="24"/>
        </w:rPr>
        <w:lastRenderedPageBreak/>
        <w:t xml:space="preserve">same cohort. The goal of keeping student cohorts together is to reduce the volume of students within the building and allow for intensive cleaning in between large groups of students within the building. </w:t>
      </w:r>
      <w:r w:rsidR="007550B2" w:rsidRPr="00B75578">
        <w:rPr>
          <w:sz w:val="24"/>
        </w:rPr>
        <w:t xml:space="preserve">The second phase of the hybrid schedule will include bringing students in 4-days per week. </w:t>
      </w:r>
      <w:r w:rsidRPr="00B75578">
        <w:rPr>
          <w:sz w:val="24"/>
        </w:rPr>
        <w:t>Student schedules will be one of the following designs:</w:t>
      </w:r>
    </w:p>
    <w:p w14:paraId="6F7B8B16" w14:textId="518DFFE2" w:rsidR="0018464C" w:rsidRPr="00B75578" w:rsidRDefault="0015334D" w:rsidP="002428DE">
      <w:pPr>
        <w:spacing w:after="120" w:line="240" w:lineRule="auto"/>
        <w:jc w:val="both"/>
        <w:rPr>
          <w:b/>
          <w:i/>
        </w:rPr>
      </w:pPr>
      <w:r w:rsidRPr="00B75578">
        <w:rPr>
          <w:b/>
          <w:i/>
        </w:rPr>
        <w:t>Cohort Learning Schedule</w:t>
      </w:r>
    </w:p>
    <w:tbl>
      <w:tblPr>
        <w:tblStyle w:val="a"/>
        <w:tblW w:w="9375" w:type="dxa"/>
        <w:tblInd w:w="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75"/>
        <w:gridCol w:w="1560"/>
        <w:gridCol w:w="1560"/>
        <w:gridCol w:w="1560"/>
        <w:gridCol w:w="1560"/>
        <w:gridCol w:w="1560"/>
      </w:tblGrid>
      <w:tr w:rsidR="0018464C" w:rsidRPr="00B75578" w14:paraId="05566E8B" w14:textId="77777777">
        <w:tc>
          <w:tcPr>
            <w:tcW w:w="1575" w:type="dxa"/>
            <w:shd w:val="clear" w:color="auto" w:fill="EFEFEF"/>
            <w:tcMar>
              <w:top w:w="100" w:type="dxa"/>
              <w:left w:w="100" w:type="dxa"/>
              <w:bottom w:w="100" w:type="dxa"/>
              <w:right w:w="100" w:type="dxa"/>
            </w:tcMar>
          </w:tcPr>
          <w:p w14:paraId="7193B5EA" w14:textId="77777777" w:rsidR="0018464C" w:rsidRPr="00B75578" w:rsidRDefault="0018464C" w:rsidP="002428DE">
            <w:pPr>
              <w:widowControl w:val="0"/>
              <w:pBdr>
                <w:top w:val="nil"/>
                <w:left w:val="nil"/>
                <w:bottom w:val="nil"/>
                <w:right w:val="nil"/>
                <w:between w:val="nil"/>
              </w:pBdr>
              <w:spacing w:after="120" w:line="240" w:lineRule="auto"/>
              <w:jc w:val="both"/>
              <w:rPr>
                <w:shd w:val="clear" w:color="auto" w:fill="EFEFEF"/>
              </w:rPr>
            </w:pPr>
          </w:p>
        </w:tc>
        <w:tc>
          <w:tcPr>
            <w:tcW w:w="1560" w:type="dxa"/>
            <w:shd w:val="clear" w:color="auto" w:fill="EFEFEF"/>
            <w:tcMar>
              <w:top w:w="100" w:type="dxa"/>
              <w:left w:w="100" w:type="dxa"/>
              <w:bottom w:w="100" w:type="dxa"/>
              <w:right w:w="100" w:type="dxa"/>
            </w:tcMar>
          </w:tcPr>
          <w:p w14:paraId="4AB6B3A4" w14:textId="77777777" w:rsidR="0018464C" w:rsidRPr="00B75578" w:rsidRDefault="006330DB" w:rsidP="002428DE">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Monday</w:t>
            </w:r>
          </w:p>
        </w:tc>
        <w:tc>
          <w:tcPr>
            <w:tcW w:w="1560" w:type="dxa"/>
            <w:shd w:val="clear" w:color="auto" w:fill="EFEFEF"/>
            <w:tcMar>
              <w:top w:w="100" w:type="dxa"/>
              <w:left w:w="100" w:type="dxa"/>
              <w:bottom w:w="100" w:type="dxa"/>
              <w:right w:w="100" w:type="dxa"/>
            </w:tcMar>
          </w:tcPr>
          <w:p w14:paraId="5E166821" w14:textId="77777777" w:rsidR="0018464C" w:rsidRPr="00B75578" w:rsidRDefault="006330DB" w:rsidP="002428DE">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Tuesday</w:t>
            </w:r>
          </w:p>
        </w:tc>
        <w:tc>
          <w:tcPr>
            <w:tcW w:w="1560" w:type="dxa"/>
            <w:shd w:val="clear" w:color="auto" w:fill="EFEFEF"/>
            <w:tcMar>
              <w:top w:w="100" w:type="dxa"/>
              <w:left w:w="100" w:type="dxa"/>
              <w:bottom w:w="100" w:type="dxa"/>
              <w:right w:w="100" w:type="dxa"/>
            </w:tcMar>
          </w:tcPr>
          <w:p w14:paraId="1CA593C1" w14:textId="77777777" w:rsidR="0018464C" w:rsidRPr="00B75578" w:rsidRDefault="006330DB" w:rsidP="002428DE">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Wednesday</w:t>
            </w:r>
          </w:p>
        </w:tc>
        <w:tc>
          <w:tcPr>
            <w:tcW w:w="1560" w:type="dxa"/>
            <w:shd w:val="clear" w:color="auto" w:fill="EFEFEF"/>
            <w:tcMar>
              <w:top w:w="100" w:type="dxa"/>
              <w:left w:w="100" w:type="dxa"/>
              <w:bottom w:w="100" w:type="dxa"/>
              <w:right w:w="100" w:type="dxa"/>
            </w:tcMar>
          </w:tcPr>
          <w:p w14:paraId="17221DD2" w14:textId="77777777" w:rsidR="0018464C" w:rsidRPr="00B75578" w:rsidRDefault="006330DB" w:rsidP="002428DE">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Thursday</w:t>
            </w:r>
          </w:p>
        </w:tc>
        <w:tc>
          <w:tcPr>
            <w:tcW w:w="1560" w:type="dxa"/>
            <w:shd w:val="clear" w:color="auto" w:fill="EFEFEF"/>
            <w:tcMar>
              <w:top w:w="100" w:type="dxa"/>
              <w:left w:w="100" w:type="dxa"/>
              <w:bottom w:w="100" w:type="dxa"/>
              <w:right w:w="100" w:type="dxa"/>
            </w:tcMar>
          </w:tcPr>
          <w:p w14:paraId="12DEB870" w14:textId="77777777" w:rsidR="0018464C" w:rsidRPr="00B75578" w:rsidRDefault="006330DB" w:rsidP="002428DE">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Friday</w:t>
            </w:r>
          </w:p>
        </w:tc>
      </w:tr>
      <w:tr w:rsidR="0018464C" w:rsidRPr="00B75578" w14:paraId="5AA1190E" w14:textId="77777777">
        <w:tc>
          <w:tcPr>
            <w:tcW w:w="1575" w:type="dxa"/>
            <w:shd w:val="clear" w:color="auto" w:fill="EFEFEF"/>
            <w:tcMar>
              <w:top w:w="100" w:type="dxa"/>
              <w:left w:w="100" w:type="dxa"/>
              <w:bottom w:w="100" w:type="dxa"/>
              <w:right w:w="100" w:type="dxa"/>
            </w:tcMar>
          </w:tcPr>
          <w:p w14:paraId="5FDB7368" w14:textId="0D38C548" w:rsidR="0018464C" w:rsidRPr="00B75578" w:rsidRDefault="006330DB" w:rsidP="0015334D">
            <w:pPr>
              <w:widowControl w:val="0"/>
              <w:pBdr>
                <w:top w:val="nil"/>
                <w:left w:val="nil"/>
                <w:bottom w:val="nil"/>
                <w:right w:val="nil"/>
                <w:between w:val="nil"/>
              </w:pBdr>
              <w:spacing w:after="120" w:line="240" w:lineRule="auto"/>
              <w:jc w:val="both"/>
              <w:rPr>
                <w:b/>
              </w:rPr>
            </w:pPr>
            <w:r w:rsidRPr="00B75578">
              <w:rPr>
                <w:b/>
              </w:rPr>
              <w:t>In</w:t>
            </w:r>
            <w:r w:rsidR="0015334D" w:rsidRPr="00B75578">
              <w:rPr>
                <w:b/>
              </w:rPr>
              <w:t>-</w:t>
            </w:r>
            <w:r w:rsidRPr="00B75578">
              <w:rPr>
                <w:b/>
              </w:rPr>
              <w:t>Person</w:t>
            </w:r>
          </w:p>
        </w:tc>
        <w:tc>
          <w:tcPr>
            <w:tcW w:w="1560" w:type="dxa"/>
            <w:shd w:val="clear" w:color="auto" w:fill="auto"/>
            <w:tcMar>
              <w:top w:w="100" w:type="dxa"/>
              <w:left w:w="100" w:type="dxa"/>
              <w:bottom w:w="100" w:type="dxa"/>
              <w:right w:w="100" w:type="dxa"/>
            </w:tcMar>
          </w:tcPr>
          <w:p w14:paraId="00E73D5E" w14:textId="77777777" w:rsidR="0018464C" w:rsidRPr="00B75578" w:rsidRDefault="006330DB" w:rsidP="002428DE">
            <w:pPr>
              <w:widowControl w:val="0"/>
              <w:pBdr>
                <w:top w:val="nil"/>
                <w:left w:val="nil"/>
                <w:bottom w:val="nil"/>
                <w:right w:val="nil"/>
                <w:between w:val="nil"/>
              </w:pBdr>
              <w:spacing w:after="120" w:line="240" w:lineRule="auto"/>
              <w:jc w:val="both"/>
            </w:pPr>
            <w:r w:rsidRPr="00B75578">
              <w:t>Cohort A</w:t>
            </w:r>
          </w:p>
        </w:tc>
        <w:tc>
          <w:tcPr>
            <w:tcW w:w="1560" w:type="dxa"/>
            <w:shd w:val="clear" w:color="auto" w:fill="auto"/>
            <w:tcMar>
              <w:top w:w="100" w:type="dxa"/>
              <w:left w:w="100" w:type="dxa"/>
              <w:bottom w:w="100" w:type="dxa"/>
              <w:right w:w="100" w:type="dxa"/>
            </w:tcMar>
          </w:tcPr>
          <w:p w14:paraId="4229F7CB" w14:textId="77777777" w:rsidR="0018464C" w:rsidRPr="00B75578" w:rsidRDefault="006330DB" w:rsidP="002428DE">
            <w:pPr>
              <w:widowControl w:val="0"/>
              <w:spacing w:after="120" w:line="240" w:lineRule="auto"/>
              <w:jc w:val="both"/>
            </w:pPr>
            <w:r w:rsidRPr="00B75578">
              <w:t>Cohort A</w:t>
            </w:r>
          </w:p>
        </w:tc>
        <w:tc>
          <w:tcPr>
            <w:tcW w:w="1560" w:type="dxa"/>
            <w:shd w:val="clear" w:color="auto" w:fill="auto"/>
            <w:tcMar>
              <w:top w:w="100" w:type="dxa"/>
              <w:left w:w="100" w:type="dxa"/>
              <w:bottom w:w="100" w:type="dxa"/>
              <w:right w:w="100" w:type="dxa"/>
            </w:tcMar>
          </w:tcPr>
          <w:p w14:paraId="5F140CDF" w14:textId="77777777" w:rsidR="0018464C" w:rsidRPr="00B75578" w:rsidRDefault="0018464C" w:rsidP="002428DE">
            <w:pPr>
              <w:widowControl w:val="0"/>
              <w:spacing w:after="120" w:line="240" w:lineRule="auto"/>
              <w:jc w:val="both"/>
            </w:pPr>
          </w:p>
        </w:tc>
        <w:tc>
          <w:tcPr>
            <w:tcW w:w="1560" w:type="dxa"/>
            <w:shd w:val="clear" w:color="auto" w:fill="auto"/>
            <w:tcMar>
              <w:top w:w="100" w:type="dxa"/>
              <w:left w:w="100" w:type="dxa"/>
              <w:bottom w:w="100" w:type="dxa"/>
              <w:right w:w="100" w:type="dxa"/>
            </w:tcMar>
          </w:tcPr>
          <w:p w14:paraId="1F3EC26C" w14:textId="77777777" w:rsidR="0018464C" w:rsidRPr="00B75578" w:rsidRDefault="006330DB" w:rsidP="002428DE">
            <w:pPr>
              <w:widowControl w:val="0"/>
              <w:spacing w:after="120" w:line="240" w:lineRule="auto"/>
              <w:jc w:val="both"/>
            </w:pPr>
            <w:r w:rsidRPr="00B75578">
              <w:t>Cohort B</w:t>
            </w:r>
          </w:p>
        </w:tc>
        <w:tc>
          <w:tcPr>
            <w:tcW w:w="1560" w:type="dxa"/>
            <w:shd w:val="clear" w:color="auto" w:fill="auto"/>
            <w:tcMar>
              <w:top w:w="100" w:type="dxa"/>
              <w:left w:w="100" w:type="dxa"/>
              <w:bottom w:w="100" w:type="dxa"/>
              <w:right w:w="100" w:type="dxa"/>
            </w:tcMar>
          </w:tcPr>
          <w:p w14:paraId="45B562EE" w14:textId="77777777" w:rsidR="0018464C" w:rsidRPr="00B75578" w:rsidRDefault="006330DB" w:rsidP="002428DE">
            <w:pPr>
              <w:widowControl w:val="0"/>
              <w:spacing w:after="120" w:line="240" w:lineRule="auto"/>
              <w:jc w:val="both"/>
            </w:pPr>
            <w:r w:rsidRPr="00B75578">
              <w:t>Cohort B</w:t>
            </w:r>
          </w:p>
        </w:tc>
      </w:tr>
      <w:tr w:rsidR="0018464C" w:rsidRPr="00B75578" w14:paraId="7D58FB78" w14:textId="77777777">
        <w:tc>
          <w:tcPr>
            <w:tcW w:w="1575" w:type="dxa"/>
            <w:shd w:val="clear" w:color="auto" w:fill="EFEFEF"/>
            <w:tcMar>
              <w:top w:w="100" w:type="dxa"/>
              <w:left w:w="100" w:type="dxa"/>
              <w:bottom w:w="100" w:type="dxa"/>
              <w:right w:w="100" w:type="dxa"/>
            </w:tcMar>
          </w:tcPr>
          <w:p w14:paraId="714B0AB2" w14:textId="77777777" w:rsidR="0018464C" w:rsidRPr="00B75578" w:rsidRDefault="006330DB" w:rsidP="002428DE">
            <w:pPr>
              <w:widowControl w:val="0"/>
              <w:pBdr>
                <w:top w:val="nil"/>
                <w:left w:val="nil"/>
                <w:bottom w:val="nil"/>
                <w:right w:val="nil"/>
                <w:between w:val="nil"/>
              </w:pBdr>
              <w:spacing w:after="120" w:line="240" w:lineRule="auto"/>
              <w:jc w:val="both"/>
              <w:rPr>
                <w:b/>
              </w:rPr>
            </w:pPr>
            <w:r w:rsidRPr="00B75578">
              <w:rPr>
                <w:b/>
              </w:rPr>
              <w:t>Remote</w:t>
            </w:r>
          </w:p>
        </w:tc>
        <w:tc>
          <w:tcPr>
            <w:tcW w:w="1560" w:type="dxa"/>
            <w:shd w:val="clear" w:color="auto" w:fill="auto"/>
            <w:tcMar>
              <w:top w:w="100" w:type="dxa"/>
              <w:left w:w="100" w:type="dxa"/>
              <w:bottom w:w="100" w:type="dxa"/>
              <w:right w:w="100" w:type="dxa"/>
            </w:tcMar>
          </w:tcPr>
          <w:p w14:paraId="66E63BFB" w14:textId="77777777" w:rsidR="0018464C" w:rsidRPr="00B75578" w:rsidRDefault="006330DB" w:rsidP="002428DE">
            <w:pPr>
              <w:widowControl w:val="0"/>
              <w:spacing w:after="120" w:line="240" w:lineRule="auto"/>
              <w:jc w:val="both"/>
            </w:pPr>
            <w:r w:rsidRPr="00B75578">
              <w:t>Cohort B</w:t>
            </w:r>
          </w:p>
        </w:tc>
        <w:tc>
          <w:tcPr>
            <w:tcW w:w="1560" w:type="dxa"/>
            <w:shd w:val="clear" w:color="auto" w:fill="auto"/>
            <w:tcMar>
              <w:top w:w="100" w:type="dxa"/>
              <w:left w:w="100" w:type="dxa"/>
              <w:bottom w:w="100" w:type="dxa"/>
              <w:right w:w="100" w:type="dxa"/>
            </w:tcMar>
          </w:tcPr>
          <w:p w14:paraId="29980CFD" w14:textId="77777777" w:rsidR="0018464C" w:rsidRPr="00B75578" w:rsidRDefault="006330DB" w:rsidP="002428DE">
            <w:pPr>
              <w:widowControl w:val="0"/>
              <w:spacing w:after="120" w:line="240" w:lineRule="auto"/>
              <w:jc w:val="both"/>
            </w:pPr>
            <w:r w:rsidRPr="00B75578">
              <w:t>Cohort B</w:t>
            </w:r>
          </w:p>
        </w:tc>
        <w:tc>
          <w:tcPr>
            <w:tcW w:w="1560" w:type="dxa"/>
            <w:shd w:val="clear" w:color="auto" w:fill="auto"/>
            <w:tcMar>
              <w:top w:w="100" w:type="dxa"/>
              <w:left w:w="100" w:type="dxa"/>
              <w:bottom w:w="100" w:type="dxa"/>
              <w:right w:w="100" w:type="dxa"/>
            </w:tcMar>
          </w:tcPr>
          <w:p w14:paraId="4937029A" w14:textId="77777777" w:rsidR="0018464C" w:rsidRPr="00B75578" w:rsidRDefault="006330DB" w:rsidP="002428DE">
            <w:pPr>
              <w:widowControl w:val="0"/>
              <w:spacing w:after="120" w:line="240" w:lineRule="auto"/>
              <w:jc w:val="both"/>
            </w:pPr>
            <w:r w:rsidRPr="00B75578">
              <w:t>Cohort A and B</w:t>
            </w:r>
          </w:p>
        </w:tc>
        <w:tc>
          <w:tcPr>
            <w:tcW w:w="1560" w:type="dxa"/>
            <w:shd w:val="clear" w:color="auto" w:fill="auto"/>
            <w:tcMar>
              <w:top w:w="100" w:type="dxa"/>
              <w:left w:w="100" w:type="dxa"/>
              <w:bottom w:w="100" w:type="dxa"/>
              <w:right w:w="100" w:type="dxa"/>
            </w:tcMar>
          </w:tcPr>
          <w:p w14:paraId="5E6BACBA" w14:textId="77777777" w:rsidR="0018464C" w:rsidRPr="00B75578" w:rsidRDefault="006330DB" w:rsidP="002428DE">
            <w:pPr>
              <w:widowControl w:val="0"/>
              <w:spacing w:after="120" w:line="240" w:lineRule="auto"/>
              <w:jc w:val="both"/>
            </w:pPr>
            <w:r w:rsidRPr="00B75578">
              <w:t>Cohort A</w:t>
            </w:r>
          </w:p>
        </w:tc>
        <w:tc>
          <w:tcPr>
            <w:tcW w:w="1560" w:type="dxa"/>
            <w:shd w:val="clear" w:color="auto" w:fill="auto"/>
            <w:tcMar>
              <w:top w:w="100" w:type="dxa"/>
              <w:left w:w="100" w:type="dxa"/>
              <w:bottom w:w="100" w:type="dxa"/>
              <w:right w:w="100" w:type="dxa"/>
            </w:tcMar>
          </w:tcPr>
          <w:p w14:paraId="63CE5327" w14:textId="77777777" w:rsidR="0018464C" w:rsidRPr="00B75578" w:rsidRDefault="006330DB" w:rsidP="002428DE">
            <w:pPr>
              <w:widowControl w:val="0"/>
              <w:spacing w:after="120" w:line="240" w:lineRule="auto"/>
              <w:jc w:val="both"/>
            </w:pPr>
            <w:r w:rsidRPr="00B75578">
              <w:t>Cohort A</w:t>
            </w:r>
          </w:p>
        </w:tc>
      </w:tr>
    </w:tbl>
    <w:p w14:paraId="59B437E8" w14:textId="19D61EE8" w:rsidR="0018464C" w:rsidRPr="00B75578" w:rsidRDefault="0018464C" w:rsidP="008F2897">
      <w:pPr>
        <w:spacing w:after="120" w:line="240" w:lineRule="auto"/>
        <w:jc w:val="center"/>
        <w:rPr>
          <w:sz w:val="14"/>
        </w:rPr>
      </w:pPr>
    </w:p>
    <w:p w14:paraId="466C5BCF" w14:textId="6DF92824" w:rsidR="008F2897" w:rsidRPr="00B75578" w:rsidRDefault="008F2897" w:rsidP="008F2897">
      <w:pPr>
        <w:spacing w:after="120" w:line="240" w:lineRule="auto"/>
        <w:jc w:val="center"/>
      </w:pPr>
      <w:r w:rsidRPr="00B75578">
        <w:t>Or</w:t>
      </w:r>
    </w:p>
    <w:p w14:paraId="4EDAF7AE" w14:textId="38FC60DD" w:rsidR="0015334D" w:rsidRPr="00B75578" w:rsidRDefault="0015334D" w:rsidP="0015334D">
      <w:pPr>
        <w:spacing w:after="120" w:line="240" w:lineRule="auto"/>
        <w:jc w:val="both"/>
        <w:rPr>
          <w:b/>
          <w:i/>
        </w:rPr>
      </w:pPr>
      <w:r w:rsidRPr="00B75578">
        <w:rPr>
          <w:b/>
          <w:i/>
        </w:rPr>
        <w:t>4-Day In-person Learning Schedule</w:t>
      </w:r>
    </w:p>
    <w:tbl>
      <w:tblPr>
        <w:tblStyle w:val="a"/>
        <w:tblW w:w="9375" w:type="dxa"/>
        <w:tblInd w:w="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75"/>
        <w:gridCol w:w="1560"/>
        <w:gridCol w:w="1560"/>
        <w:gridCol w:w="1560"/>
        <w:gridCol w:w="1560"/>
        <w:gridCol w:w="1560"/>
      </w:tblGrid>
      <w:tr w:rsidR="008F2897" w:rsidRPr="00B75578" w14:paraId="09D08452" w14:textId="77777777" w:rsidTr="00780ABC">
        <w:tc>
          <w:tcPr>
            <w:tcW w:w="1575" w:type="dxa"/>
            <w:shd w:val="clear" w:color="auto" w:fill="EFEFEF"/>
            <w:tcMar>
              <w:top w:w="100" w:type="dxa"/>
              <w:left w:w="100" w:type="dxa"/>
              <w:bottom w:w="100" w:type="dxa"/>
              <w:right w:w="100" w:type="dxa"/>
            </w:tcMar>
          </w:tcPr>
          <w:p w14:paraId="3863D2AC" w14:textId="77777777" w:rsidR="008F2897" w:rsidRPr="00B75578" w:rsidRDefault="008F2897" w:rsidP="00780ABC">
            <w:pPr>
              <w:widowControl w:val="0"/>
              <w:pBdr>
                <w:top w:val="nil"/>
                <w:left w:val="nil"/>
                <w:bottom w:val="nil"/>
                <w:right w:val="nil"/>
                <w:between w:val="nil"/>
              </w:pBdr>
              <w:spacing w:after="120" w:line="240" w:lineRule="auto"/>
              <w:jc w:val="both"/>
              <w:rPr>
                <w:shd w:val="clear" w:color="auto" w:fill="EFEFEF"/>
              </w:rPr>
            </w:pPr>
          </w:p>
        </w:tc>
        <w:tc>
          <w:tcPr>
            <w:tcW w:w="1560" w:type="dxa"/>
            <w:shd w:val="clear" w:color="auto" w:fill="EFEFEF"/>
            <w:tcMar>
              <w:top w:w="100" w:type="dxa"/>
              <w:left w:w="100" w:type="dxa"/>
              <w:bottom w:w="100" w:type="dxa"/>
              <w:right w:w="100" w:type="dxa"/>
            </w:tcMar>
          </w:tcPr>
          <w:p w14:paraId="6895D2B8" w14:textId="77777777" w:rsidR="008F2897" w:rsidRPr="00B75578" w:rsidRDefault="008F2897" w:rsidP="00780ABC">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Monday</w:t>
            </w:r>
          </w:p>
        </w:tc>
        <w:tc>
          <w:tcPr>
            <w:tcW w:w="1560" w:type="dxa"/>
            <w:shd w:val="clear" w:color="auto" w:fill="EFEFEF"/>
            <w:tcMar>
              <w:top w:w="100" w:type="dxa"/>
              <w:left w:w="100" w:type="dxa"/>
              <w:bottom w:w="100" w:type="dxa"/>
              <w:right w:w="100" w:type="dxa"/>
            </w:tcMar>
          </w:tcPr>
          <w:p w14:paraId="56C1CC90" w14:textId="77777777" w:rsidR="008F2897" w:rsidRPr="00B75578" w:rsidRDefault="008F2897" w:rsidP="00780ABC">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Tuesday</w:t>
            </w:r>
          </w:p>
        </w:tc>
        <w:tc>
          <w:tcPr>
            <w:tcW w:w="1560" w:type="dxa"/>
            <w:shd w:val="clear" w:color="auto" w:fill="EFEFEF"/>
            <w:tcMar>
              <w:top w:w="100" w:type="dxa"/>
              <w:left w:w="100" w:type="dxa"/>
              <w:bottom w:w="100" w:type="dxa"/>
              <w:right w:w="100" w:type="dxa"/>
            </w:tcMar>
          </w:tcPr>
          <w:p w14:paraId="63D1837B" w14:textId="77777777" w:rsidR="008F2897" w:rsidRPr="00B75578" w:rsidRDefault="008F2897" w:rsidP="00780ABC">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Wednesday</w:t>
            </w:r>
          </w:p>
        </w:tc>
        <w:tc>
          <w:tcPr>
            <w:tcW w:w="1560" w:type="dxa"/>
            <w:shd w:val="clear" w:color="auto" w:fill="EFEFEF"/>
            <w:tcMar>
              <w:top w:w="100" w:type="dxa"/>
              <w:left w:w="100" w:type="dxa"/>
              <w:bottom w:w="100" w:type="dxa"/>
              <w:right w:w="100" w:type="dxa"/>
            </w:tcMar>
          </w:tcPr>
          <w:p w14:paraId="77ADF759" w14:textId="77777777" w:rsidR="008F2897" w:rsidRPr="00B75578" w:rsidRDefault="008F2897" w:rsidP="00780ABC">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Thursday</w:t>
            </w:r>
          </w:p>
        </w:tc>
        <w:tc>
          <w:tcPr>
            <w:tcW w:w="1560" w:type="dxa"/>
            <w:shd w:val="clear" w:color="auto" w:fill="EFEFEF"/>
            <w:tcMar>
              <w:top w:w="100" w:type="dxa"/>
              <w:left w:w="100" w:type="dxa"/>
              <w:bottom w:w="100" w:type="dxa"/>
              <w:right w:w="100" w:type="dxa"/>
            </w:tcMar>
          </w:tcPr>
          <w:p w14:paraId="67F70039" w14:textId="77777777" w:rsidR="008F2897" w:rsidRPr="00B75578" w:rsidRDefault="008F2897" w:rsidP="00780ABC">
            <w:pPr>
              <w:widowControl w:val="0"/>
              <w:pBdr>
                <w:top w:val="nil"/>
                <w:left w:val="nil"/>
                <w:bottom w:val="nil"/>
                <w:right w:val="nil"/>
                <w:between w:val="nil"/>
              </w:pBdr>
              <w:spacing w:after="120" w:line="240" w:lineRule="auto"/>
              <w:jc w:val="both"/>
              <w:rPr>
                <w:b/>
                <w:shd w:val="clear" w:color="auto" w:fill="EFEFEF"/>
              </w:rPr>
            </w:pPr>
            <w:r w:rsidRPr="00B75578">
              <w:rPr>
                <w:b/>
                <w:shd w:val="clear" w:color="auto" w:fill="EFEFEF"/>
              </w:rPr>
              <w:t>Friday</w:t>
            </w:r>
          </w:p>
        </w:tc>
      </w:tr>
      <w:tr w:rsidR="008F2897" w:rsidRPr="00B75578" w14:paraId="7B0BC806" w14:textId="77777777" w:rsidTr="00780ABC">
        <w:tc>
          <w:tcPr>
            <w:tcW w:w="1575" w:type="dxa"/>
            <w:shd w:val="clear" w:color="auto" w:fill="EFEFEF"/>
            <w:tcMar>
              <w:top w:w="100" w:type="dxa"/>
              <w:left w:w="100" w:type="dxa"/>
              <w:bottom w:w="100" w:type="dxa"/>
              <w:right w:w="100" w:type="dxa"/>
            </w:tcMar>
          </w:tcPr>
          <w:p w14:paraId="1F70E9B3" w14:textId="3D009E91" w:rsidR="008F2897" w:rsidRPr="00B75578" w:rsidRDefault="008F2897" w:rsidP="0015334D">
            <w:pPr>
              <w:widowControl w:val="0"/>
              <w:pBdr>
                <w:top w:val="nil"/>
                <w:left w:val="nil"/>
                <w:bottom w:val="nil"/>
                <w:right w:val="nil"/>
                <w:between w:val="nil"/>
              </w:pBdr>
              <w:spacing w:after="120" w:line="240" w:lineRule="auto"/>
              <w:jc w:val="both"/>
              <w:rPr>
                <w:b/>
              </w:rPr>
            </w:pPr>
            <w:r w:rsidRPr="00B75578">
              <w:rPr>
                <w:b/>
              </w:rPr>
              <w:t>In</w:t>
            </w:r>
            <w:r w:rsidR="0015334D" w:rsidRPr="00B75578">
              <w:rPr>
                <w:b/>
              </w:rPr>
              <w:t>-</w:t>
            </w:r>
            <w:r w:rsidRPr="00B75578">
              <w:rPr>
                <w:b/>
              </w:rPr>
              <w:t>Person</w:t>
            </w:r>
          </w:p>
        </w:tc>
        <w:tc>
          <w:tcPr>
            <w:tcW w:w="1560" w:type="dxa"/>
            <w:shd w:val="clear" w:color="auto" w:fill="auto"/>
            <w:tcMar>
              <w:top w:w="100" w:type="dxa"/>
              <w:left w:w="100" w:type="dxa"/>
              <w:bottom w:w="100" w:type="dxa"/>
              <w:right w:w="100" w:type="dxa"/>
            </w:tcMar>
          </w:tcPr>
          <w:p w14:paraId="49C23C70" w14:textId="3B39F735" w:rsidR="008F2897" w:rsidRPr="00B75578" w:rsidRDefault="0015334D" w:rsidP="0015334D">
            <w:pPr>
              <w:widowControl w:val="0"/>
              <w:pBdr>
                <w:top w:val="nil"/>
                <w:left w:val="nil"/>
                <w:bottom w:val="nil"/>
                <w:right w:val="nil"/>
                <w:between w:val="nil"/>
              </w:pBdr>
              <w:spacing w:after="120" w:line="240" w:lineRule="auto"/>
            </w:pPr>
            <w:r w:rsidRPr="00B75578">
              <w:t>Students who have chosen In-person learning</w:t>
            </w:r>
          </w:p>
        </w:tc>
        <w:tc>
          <w:tcPr>
            <w:tcW w:w="1560" w:type="dxa"/>
            <w:shd w:val="clear" w:color="auto" w:fill="auto"/>
            <w:tcMar>
              <w:top w:w="100" w:type="dxa"/>
              <w:left w:w="100" w:type="dxa"/>
              <w:bottom w:w="100" w:type="dxa"/>
              <w:right w:w="100" w:type="dxa"/>
            </w:tcMar>
          </w:tcPr>
          <w:p w14:paraId="3B95684F" w14:textId="2B3EE15A" w:rsidR="008F2897" w:rsidRPr="00B75578" w:rsidRDefault="0015334D" w:rsidP="0015334D">
            <w:pPr>
              <w:widowControl w:val="0"/>
              <w:spacing w:after="120" w:line="240" w:lineRule="auto"/>
            </w:pPr>
            <w:r w:rsidRPr="00B75578">
              <w:t xml:space="preserve">Students who have chosen In-person learning </w:t>
            </w:r>
          </w:p>
        </w:tc>
        <w:tc>
          <w:tcPr>
            <w:tcW w:w="1560" w:type="dxa"/>
            <w:shd w:val="clear" w:color="auto" w:fill="auto"/>
            <w:tcMar>
              <w:top w:w="100" w:type="dxa"/>
              <w:left w:w="100" w:type="dxa"/>
              <w:bottom w:w="100" w:type="dxa"/>
              <w:right w:w="100" w:type="dxa"/>
            </w:tcMar>
          </w:tcPr>
          <w:p w14:paraId="6DCF6D72" w14:textId="57431DB4" w:rsidR="008F2897" w:rsidRPr="00B75578" w:rsidRDefault="008F2897" w:rsidP="00780ABC">
            <w:pPr>
              <w:widowControl w:val="0"/>
              <w:spacing w:after="120" w:line="240" w:lineRule="auto"/>
              <w:jc w:val="both"/>
            </w:pPr>
          </w:p>
        </w:tc>
        <w:tc>
          <w:tcPr>
            <w:tcW w:w="1560" w:type="dxa"/>
            <w:shd w:val="clear" w:color="auto" w:fill="auto"/>
            <w:tcMar>
              <w:top w:w="100" w:type="dxa"/>
              <w:left w:w="100" w:type="dxa"/>
              <w:bottom w:w="100" w:type="dxa"/>
              <w:right w:w="100" w:type="dxa"/>
            </w:tcMar>
          </w:tcPr>
          <w:p w14:paraId="49A6AAF2" w14:textId="5BBA25A2" w:rsidR="008F2897" w:rsidRPr="00B75578" w:rsidRDefault="0015334D" w:rsidP="0015334D">
            <w:pPr>
              <w:widowControl w:val="0"/>
              <w:spacing w:after="120" w:line="240" w:lineRule="auto"/>
            </w:pPr>
            <w:r w:rsidRPr="00B75578">
              <w:t>Students who have chosen In-person learning</w:t>
            </w:r>
          </w:p>
        </w:tc>
        <w:tc>
          <w:tcPr>
            <w:tcW w:w="1560" w:type="dxa"/>
            <w:shd w:val="clear" w:color="auto" w:fill="auto"/>
            <w:tcMar>
              <w:top w:w="100" w:type="dxa"/>
              <w:left w:w="100" w:type="dxa"/>
              <w:bottom w:w="100" w:type="dxa"/>
              <w:right w:w="100" w:type="dxa"/>
            </w:tcMar>
          </w:tcPr>
          <w:p w14:paraId="19F8DB8F" w14:textId="21F679D5" w:rsidR="008F2897" w:rsidRPr="00B75578" w:rsidRDefault="0015334D" w:rsidP="0015334D">
            <w:pPr>
              <w:widowControl w:val="0"/>
              <w:spacing w:after="120" w:line="240" w:lineRule="auto"/>
            </w:pPr>
            <w:r w:rsidRPr="00B75578">
              <w:t>Students who have chosen In-person learning</w:t>
            </w:r>
          </w:p>
        </w:tc>
      </w:tr>
      <w:tr w:rsidR="008F2897" w:rsidRPr="002428DE" w14:paraId="4BCDBCEC" w14:textId="77777777" w:rsidTr="00780ABC">
        <w:tc>
          <w:tcPr>
            <w:tcW w:w="1575" w:type="dxa"/>
            <w:shd w:val="clear" w:color="auto" w:fill="EFEFEF"/>
            <w:tcMar>
              <w:top w:w="100" w:type="dxa"/>
              <w:left w:w="100" w:type="dxa"/>
              <w:bottom w:w="100" w:type="dxa"/>
              <w:right w:w="100" w:type="dxa"/>
            </w:tcMar>
          </w:tcPr>
          <w:p w14:paraId="0E058E89" w14:textId="77777777" w:rsidR="008F2897" w:rsidRPr="00B75578" w:rsidRDefault="008F2897" w:rsidP="00780ABC">
            <w:pPr>
              <w:widowControl w:val="0"/>
              <w:pBdr>
                <w:top w:val="nil"/>
                <w:left w:val="nil"/>
                <w:bottom w:val="nil"/>
                <w:right w:val="nil"/>
                <w:between w:val="nil"/>
              </w:pBdr>
              <w:spacing w:after="120" w:line="240" w:lineRule="auto"/>
              <w:jc w:val="both"/>
              <w:rPr>
                <w:b/>
              </w:rPr>
            </w:pPr>
            <w:r w:rsidRPr="00B75578">
              <w:rPr>
                <w:b/>
              </w:rPr>
              <w:t>Remote</w:t>
            </w:r>
          </w:p>
        </w:tc>
        <w:tc>
          <w:tcPr>
            <w:tcW w:w="1560" w:type="dxa"/>
            <w:shd w:val="clear" w:color="auto" w:fill="auto"/>
            <w:tcMar>
              <w:top w:w="100" w:type="dxa"/>
              <w:left w:w="100" w:type="dxa"/>
              <w:bottom w:w="100" w:type="dxa"/>
              <w:right w:w="100" w:type="dxa"/>
            </w:tcMar>
          </w:tcPr>
          <w:p w14:paraId="0639D718" w14:textId="2B6E7DC2" w:rsidR="008F2897" w:rsidRPr="00B75578" w:rsidRDefault="0015334D" w:rsidP="0015334D">
            <w:pPr>
              <w:widowControl w:val="0"/>
              <w:spacing w:after="120" w:line="240" w:lineRule="auto"/>
            </w:pPr>
            <w:r w:rsidRPr="00B75578">
              <w:t>Students who have chosen to remain remote</w:t>
            </w:r>
          </w:p>
        </w:tc>
        <w:tc>
          <w:tcPr>
            <w:tcW w:w="1560" w:type="dxa"/>
            <w:shd w:val="clear" w:color="auto" w:fill="auto"/>
            <w:tcMar>
              <w:top w:w="100" w:type="dxa"/>
              <w:left w:w="100" w:type="dxa"/>
              <w:bottom w:w="100" w:type="dxa"/>
              <w:right w:w="100" w:type="dxa"/>
            </w:tcMar>
          </w:tcPr>
          <w:p w14:paraId="73FD6578" w14:textId="12795C1A" w:rsidR="008F2897" w:rsidRPr="00B75578" w:rsidRDefault="0015334D" w:rsidP="0015334D">
            <w:pPr>
              <w:widowControl w:val="0"/>
              <w:spacing w:after="120" w:line="240" w:lineRule="auto"/>
            </w:pPr>
            <w:r w:rsidRPr="00B75578">
              <w:t>Students who have chosen to remain remote</w:t>
            </w:r>
          </w:p>
        </w:tc>
        <w:tc>
          <w:tcPr>
            <w:tcW w:w="1560" w:type="dxa"/>
            <w:shd w:val="clear" w:color="auto" w:fill="auto"/>
            <w:tcMar>
              <w:top w:w="100" w:type="dxa"/>
              <w:left w:w="100" w:type="dxa"/>
              <w:bottom w:w="100" w:type="dxa"/>
              <w:right w:w="100" w:type="dxa"/>
            </w:tcMar>
          </w:tcPr>
          <w:p w14:paraId="5B2A9DCF" w14:textId="0F3451C6" w:rsidR="008F2897" w:rsidRPr="00B75578" w:rsidRDefault="0015334D" w:rsidP="00780ABC">
            <w:pPr>
              <w:widowControl w:val="0"/>
              <w:spacing w:after="120" w:line="240" w:lineRule="auto"/>
              <w:jc w:val="both"/>
            </w:pPr>
            <w:r w:rsidRPr="00B75578">
              <w:t>All Students</w:t>
            </w:r>
          </w:p>
        </w:tc>
        <w:tc>
          <w:tcPr>
            <w:tcW w:w="1560" w:type="dxa"/>
            <w:shd w:val="clear" w:color="auto" w:fill="auto"/>
            <w:tcMar>
              <w:top w:w="100" w:type="dxa"/>
              <w:left w:w="100" w:type="dxa"/>
              <w:bottom w:w="100" w:type="dxa"/>
              <w:right w:w="100" w:type="dxa"/>
            </w:tcMar>
          </w:tcPr>
          <w:p w14:paraId="0CF4F9BA" w14:textId="56D9627D" w:rsidR="008F2897" w:rsidRPr="00B75578" w:rsidRDefault="0015334D" w:rsidP="0015334D">
            <w:pPr>
              <w:widowControl w:val="0"/>
              <w:spacing w:after="120" w:line="240" w:lineRule="auto"/>
            </w:pPr>
            <w:r w:rsidRPr="00B75578">
              <w:t>Students who have chosen to remain remote</w:t>
            </w:r>
          </w:p>
        </w:tc>
        <w:tc>
          <w:tcPr>
            <w:tcW w:w="1560" w:type="dxa"/>
            <w:shd w:val="clear" w:color="auto" w:fill="auto"/>
            <w:tcMar>
              <w:top w:w="100" w:type="dxa"/>
              <w:left w:w="100" w:type="dxa"/>
              <w:bottom w:w="100" w:type="dxa"/>
              <w:right w:w="100" w:type="dxa"/>
            </w:tcMar>
          </w:tcPr>
          <w:p w14:paraId="2D1CFAC9" w14:textId="052AF8D9" w:rsidR="008F2897" w:rsidRPr="002428DE" w:rsidRDefault="0015334D" w:rsidP="0015334D">
            <w:pPr>
              <w:widowControl w:val="0"/>
              <w:spacing w:after="120" w:line="240" w:lineRule="auto"/>
            </w:pPr>
            <w:r w:rsidRPr="00B75578">
              <w:t>Students who have chosen to remain remote</w:t>
            </w:r>
          </w:p>
        </w:tc>
      </w:tr>
    </w:tbl>
    <w:p w14:paraId="3171B278" w14:textId="77777777" w:rsidR="008F2897" w:rsidRPr="002428DE" w:rsidRDefault="008F2897" w:rsidP="002428DE">
      <w:pPr>
        <w:spacing w:after="120" w:line="240" w:lineRule="auto"/>
        <w:jc w:val="both"/>
      </w:pPr>
    </w:p>
    <w:p w14:paraId="71D1AF4C" w14:textId="77777777" w:rsidR="0018464C" w:rsidRPr="00E23F37" w:rsidRDefault="006330DB" w:rsidP="002428DE">
      <w:pPr>
        <w:pStyle w:val="Heading2"/>
        <w:spacing w:before="0" w:after="120" w:line="240" w:lineRule="auto"/>
        <w:jc w:val="both"/>
        <w:rPr>
          <w:sz w:val="28"/>
        </w:rPr>
      </w:pPr>
      <w:bookmarkStart w:id="94" w:name="_Toc46752899"/>
      <w:r w:rsidRPr="00E23F37">
        <w:rPr>
          <w:sz w:val="28"/>
        </w:rPr>
        <w:t>Remote Learning</w:t>
      </w:r>
      <w:bookmarkEnd w:id="94"/>
    </w:p>
    <w:p w14:paraId="143EE5A8" w14:textId="77777777" w:rsidR="0018464C" w:rsidRPr="002428DE" w:rsidRDefault="006330DB" w:rsidP="002428DE">
      <w:pPr>
        <w:spacing w:after="120" w:line="240" w:lineRule="auto"/>
        <w:jc w:val="both"/>
      </w:pPr>
      <w:r w:rsidRPr="002428DE">
        <w:t>In a remote environment, students will be expected to meet daily with their respective faculty members as outlined in the Continuity of Learning Plan.</w:t>
      </w:r>
    </w:p>
    <w:p w14:paraId="4BFD1900" w14:textId="77777777" w:rsidR="0018464C" w:rsidRPr="008F2897" w:rsidRDefault="0018464C" w:rsidP="002428DE">
      <w:pPr>
        <w:spacing w:after="120" w:line="240" w:lineRule="auto"/>
        <w:jc w:val="both"/>
        <w:rPr>
          <w:sz w:val="12"/>
        </w:rPr>
      </w:pPr>
    </w:p>
    <w:p w14:paraId="47B4ECF7" w14:textId="77777777" w:rsidR="0018464C" w:rsidRPr="002428DE" w:rsidRDefault="006330DB" w:rsidP="002428DE">
      <w:pPr>
        <w:pStyle w:val="Heading1"/>
        <w:spacing w:before="0" w:after="120" w:line="240" w:lineRule="auto"/>
        <w:jc w:val="both"/>
      </w:pPr>
      <w:bookmarkStart w:id="95" w:name="_Toc46752900"/>
      <w:r w:rsidRPr="002428DE">
        <w:t>BUDGET AND FISCAL MATTERS</w:t>
      </w:r>
      <w:bookmarkEnd w:id="95"/>
    </w:p>
    <w:p w14:paraId="02F3A304" w14:textId="77777777" w:rsidR="0018464C" w:rsidRPr="00E23F37" w:rsidRDefault="006330DB" w:rsidP="002428DE">
      <w:pPr>
        <w:pStyle w:val="Heading2"/>
        <w:spacing w:before="0" w:after="120" w:line="240" w:lineRule="auto"/>
        <w:jc w:val="both"/>
        <w:rPr>
          <w:color w:val="FF0000"/>
          <w:sz w:val="28"/>
        </w:rPr>
      </w:pPr>
      <w:bookmarkStart w:id="96" w:name="_Toc46752901"/>
      <w:r w:rsidRPr="00E23F37">
        <w:rPr>
          <w:sz w:val="28"/>
        </w:rPr>
        <w:t>Economic Overview</w:t>
      </w:r>
      <w:bookmarkEnd w:id="96"/>
    </w:p>
    <w:p w14:paraId="3FCEDC01" w14:textId="2640C78E" w:rsidR="0018464C" w:rsidRPr="00FF5F0D" w:rsidRDefault="006330DB" w:rsidP="002428DE">
      <w:pPr>
        <w:spacing w:after="120" w:line="240" w:lineRule="auto"/>
        <w:jc w:val="both"/>
        <w:rPr>
          <w:sz w:val="24"/>
        </w:rPr>
      </w:pPr>
      <w:r w:rsidRPr="00FF5F0D">
        <w:rPr>
          <w:sz w:val="24"/>
        </w:rPr>
        <w:t>Both the national economy and New York State’s economy have been dramatically impacted by the</w:t>
      </w:r>
      <w:r w:rsidR="00FF5F0D" w:rsidRPr="00FF5F0D">
        <w:rPr>
          <w:sz w:val="24"/>
        </w:rPr>
        <w:t xml:space="preserve"> </w:t>
      </w:r>
      <w:r w:rsidRPr="00FF5F0D">
        <w:rPr>
          <w:sz w:val="24"/>
        </w:rPr>
        <w:t xml:space="preserve">COVID-19 crisis and the various mitigation efforts that have been undertaken since March 2020.  School districts and BOCES throughout the state, like other businesses and organizations are still assessing the long term financial impact of the COVID crisis.  </w:t>
      </w:r>
    </w:p>
    <w:p w14:paraId="51AA43D0" w14:textId="666A598F" w:rsidR="0018464C" w:rsidRPr="00FF5F0D" w:rsidRDefault="006330DB" w:rsidP="00FF5F0D">
      <w:pPr>
        <w:spacing w:after="120" w:line="240" w:lineRule="auto"/>
        <w:jc w:val="both"/>
        <w:rPr>
          <w:sz w:val="24"/>
          <w:highlight w:val="white"/>
        </w:rPr>
      </w:pPr>
      <w:r w:rsidRPr="00FF5F0D">
        <w:rPr>
          <w:sz w:val="24"/>
        </w:rPr>
        <w:t>As a service provider, Sullivan BOCES remains prepared to continue to provide both instructional and non-instructional programs and services that are of high qu</w:t>
      </w:r>
      <w:r w:rsidR="00FF5F0D">
        <w:rPr>
          <w:sz w:val="24"/>
        </w:rPr>
        <w:t xml:space="preserve">ality and meet district needs. </w:t>
      </w:r>
      <w:r w:rsidRPr="00FF5F0D">
        <w:rPr>
          <w:sz w:val="24"/>
          <w:highlight w:val="white"/>
        </w:rPr>
        <w:t xml:space="preserve">BOCES services are created when two or more school districts have similar needs that can be met </w:t>
      </w:r>
      <w:r w:rsidRPr="00FF5F0D">
        <w:rPr>
          <w:sz w:val="24"/>
          <w:highlight w:val="white"/>
        </w:rPr>
        <w:lastRenderedPageBreak/>
        <w:t>by sharing staff members, classroom/office space, equipment, time or expertise. School districts receive BOCES aid from the state to encourage them to share resources and to obtain economies of scale. BOCES cannot levy taxes. All monies come from services delivered to school districts or from grants</w:t>
      </w:r>
      <w:r w:rsidRPr="00FF5F0D">
        <w:rPr>
          <w:i/>
          <w:sz w:val="24"/>
          <w:highlight w:val="white"/>
        </w:rPr>
        <w:t>.</w:t>
      </w:r>
      <w:r w:rsidRPr="00FF5F0D">
        <w:rPr>
          <w:sz w:val="24"/>
          <w:highlight w:val="white"/>
        </w:rPr>
        <w:t xml:space="preserve"> Component districts share in the administrative and capital costs of BOCES.  As a result, i</w:t>
      </w:r>
      <w:r w:rsidRPr="00FF5F0D">
        <w:rPr>
          <w:sz w:val="24"/>
        </w:rPr>
        <w:t>n some areas of program operations we anticipate that our services requests will increase as districts look to share additional services.  In other areas of the BOCES operation we anticipate that school districts will reduce their subscriptions to some serv</w:t>
      </w:r>
      <w:r w:rsidR="00FF5F0D">
        <w:rPr>
          <w:sz w:val="24"/>
        </w:rPr>
        <w:t xml:space="preserve">ices due to limited revenues. </w:t>
      </w:r>
      <w:r w:rsidRPr="00FF5F0D">
        <w:rPr>
          <w:sz w:val="24"/>
        </w:rPr>
        <w:t xml:space="preserve">Throughout the upcoming school year, the BOCES will be communicating regularly with our participating districts to ensure we are aware of their </w:t>
      </w:r>
      <w:r w:rsidR="00FF5F0D">
        <w:rPr>
          <w:sz w:val="24"/>
        </w:rPr>
        <w:t>changing needs.</w:t>
      </w:r>
      <w:r w:rsidRPr="00FF5F0D">
        <w:rPr>
          <w:sz w:val="24"/>
        </w:rPr>
        <w:t xml:space="preserve"> The BOCES is committed </w:t>
      </w:r>
      <w:r w:rsidR="00FF5F0D" w:rsidRPr="00FF5F0D">
        <w:rPr>
          <w:sz w:val="24"/>
        </w:rPr>
        <w:t>to adjusting</w:t>
      </w:r>
      <w:r w:rsidRPr="00FF5F0D">
        <w:rPr>
          <w:sz w:val="24"/>
        </w:rPr>
        <w:t xml:space="preserve"> services as needed to ensure that</w:t>
      </w:r>
      <w:r w:rsidRPr="00FF5F0D">
        <w:rPr>
          <w:sz w:val="24"/>
          <w:highlight w:val="white"/>
        </w:rPr>
        <w:t xml:space="preserve"> programs and services are available to meet the diverse needs of general education students, students with disabilities, and at-risk students. </w:t>
      </w:r>
    </w:p>
    <w:p w14:paraId="0BF8694B" w14:textId="1E14B410" w:rsidR="0018464C" w:rsidRPr="00FF5F0D" w:rsidRDefault="006330DB" w:rsidP="00FF5F0D">
      <w:pPr>
        <w:spacing w:after="120" w:line="240" w:lineRule="auto"/>
        <w:jc w:val="both"/>
        <w:rPr>
          <w:sz w:val="24"/>
        </w:rPr>
      </w:pPr>
      <w:r w:rsidRPr="00FF5F0D">
        <w:rPr>
          <w:sz w:val="24"/>
        </w:rPr>
        <w:t>The upcoming school year will be a challenging one for all schoo</w:t>
      </w:r>
      <w:r w:rsidR="00FF5F0D">
        <w:rPr>
          <w:sz w:val="24"/>
        </w:rPr>
        <w:t xml:space="preserve">ls/BOCES throughout the state. </w:t>
      </w:r>
      <w:r w:rsidRPr="00FF5F0D">
        <w:rPr>
          <w:sz w:val="24"/>
        </w:rPr>
        <w:t>All educational organizations will be facing a wide range of increased expenditure</w:t>
      </w:r>
      <w:r w:rsidR="00FF5F0D">
        <w:rPr>
          <w:sz w:val="24"/>
        </w:rPr>
        <w:t>s including but not limited to:</w:t>
      </w:r>
      <w:r w:rsidRPr="00FF5F0D">
        <w:rPr>
          <w:sz w:val="24"/>
        </w:rPr>
        <w:t xml:space="preserve"> PPE equipment, additional cleaning/sanitizing supplies, </w:t>
      </w:r>
      <w:r w:rsidR="00FF5F0D" w:rsidRPr="00FF5F0D">
        <w:rPr>
          <w:sz w:val="24"/>
        </w:rPr>
        <w:t>and modifications</w:t>
      </w:r>
      <w:r w:rsidRPr="00FF5F0D">
        <w:rPr>
          <w:sz w:val="24"/>
        </w:rPr>
        <w:t xml:space="preserve"> to facilities to meet social distancing </w:t>
      </w:r>
      <w:r w:rsidR="00CB08FB" w:rsidRPr="00FF5F0D">
        <w:rPr>
          <w:sz w:val="24"/>
        </w:rPr>
        <w:t>requirements, and increased</w:t>
      </w:r>
      <w:r w:rsidRPr="00FF5F0D">
        <w:rPr>
          <w:sz w:val="24"/>
        </w:rPr>
        <w:t xml:space="preserve"> substitute and other personnel needs.  </w:t>
      </w:r>
    </w:p>
    <w:p w14:paraId="53EC16D8" w14:textId="77777777" w:rsidR="0018464C" w:rsidRPr="00FF5F0D" w:rsidRDefault="0018464C" w:rsidP="002428DE">
      <w:pPr>
        <w:spacing w:after="120" w:line="240" w:lineRule="auto"/>
        <w:jc w:val="both"/>
        <w:rPr>
          <w:sz w:val="12"/>
        </w:rPr>
      </w:pPr>
    </w:p>
    <w:p w14:paraId="233549F1" w14:textId="77777777" w:rsidR="0018464C" w:rsidRPr="00E23F37" w:rsidRDefault="006330DB" w:rsidP="002428DE">
      <w:pPr>
        <w:pStyle w:val="Heading2"/>
        <w:spacing w:before="0" w:after="120" w:line="240" w:lineRule="auto"/>
        <w:jc w:val="both"/>
        <w:rPr>
          <w:color w:val="FF0000"/>
          <w:sz w:val="28"/>
        </w:rPr>
      </w:pPr>
      <w:bookmarkStart w:id="97" w:name="_Toc46752902"/>
      <w:r w:rsidRPr="00E23F37">
        <w:rPr>
          <w:sz w:val="28"/>
        </w:rPr>
        <w:t>School District Fiscal Preparedness</w:t>
      </w:r>
      <w:bookmarkEnd w:id="97"/>
    </w:p>
    <w:p w14:paraId="4E62647D" w14:textId="77777777" w:rsidR="0018464C" w:rsidRPr="00FF5F0D" w:rsidRDefault="006330DB" w:rsidP="002428DE">
      <w:pPr>
        <w:spacing w:after="120" w:line="240" w:lineRule="auto"/>
        <w:jc w:val="both"/>
        <w:rPr>
          <w:sz w:val="24"/>
        </w:rPr>
      </w:pPr>
      <w:r w:rsidRPr="00FF5F0D">
        <w:rPr>
          <w:sz w:val="24"/>
        </w:rPr>
        <w:t xml:space="preserve">Sullivan BOCES is fortunate to be in a stable financial position with adequate reserves and stable enrollments in its major instructional program areas.  However, with this said we will continue to closely monitor enrollment and </w:t>
      </w:r>
      <w:r w:rsidR="00CB08FB" w:rsidRPr="00FF5F0D">
        <w:rPr>
          <w:sz w:val="24"/>
        </w:rPr>
        <w:t>analyze our</w:t>
      </w:r>
      <w:r w:rsidRPr="00FF5F0D">
        <w:rPr>
          <w:sz w:val="24"/>
        </w:rPr>
        <w:t xml:space="preserve"> actual revenues as well as closely review all Coser expenditures.  </w:t>
      </w:r>
    </w:p>
    <w:p w14:paraId="2FB5E342" w14:textId="77143FDD" w:rsidR="0018464C" w:rsidRPr="002428DE" w:rsidRDefault="006330DB" w:rsidP="002428DE">
      <w:pPr>
        <w:spacing w:after="120" w:line="240" w:lineRule="auto"/>
        <w:jc w:val="both"/>
      </w:pPr>
      <w:r w:rsidRPr="00FF5F0D">
        <w:rPr>
          <w:sz w:val="24"/>
        </w:rPr>
        <w:t>In addition, the BOCES will continue to be a partner to its component school districts and seek out additional op</w:t>
      </w:r>
      <w:r w:rsidR="00FF5F0D">
        <w:rPr>
          <w:sz w:val="24"/>
        </w:rPr>
        <w:t xml:space="preserve">portunities for collaboration. </w:t>
      </w:r>
      <w:r w:rsidRPr="00FF5F0D">
        <w:rPr>
          <w:sz w:val="24"/>
        </w:rPr>
        <w:t>Our efforts will remain focused on areas where we can reduce duplication of services, enhance efficiencie</w:t>
      </w:r>
      <w:r w:rsidR="00FF5F0D">
        <w:rPr>
          <w:sz w:val="24"/>
        </w:rPr>
        <w:t xml:space="preserve">s and reduce overall expenses. </w:t>
      </w:r>
      <w:r w:rsidRPr="00FF5F0D">
        <w:rPr>
          <w:sz w:val="24"/>
        </w:rPr>
        <w:t xml:space="preserve">As we continue to operate in an environment in which long term financial support for education is questionable, the BOCES does have solid financials including a number of reserve funds that can be utilized to </w:t>
      </w:r>
      <w:r w:rsidR="00FF5F0D">
        <w:rPr>
          <w:sz w:val="24"/>
        </w:rPr>
        <w:t>fund future expenses if needed.</w:t>
      </w:r>
      <w:r w:rsidRPr="00FF5F0D">
        <w:rPr>
          <w:sz w:val="24"/>
        </w:rPr>
        <w:t xml:space="preserve"> Reserve funds available to the BOCES if need</w:t>
      </w:r>
      <w:r w:rsidR="00FF5F0D">
        <w:rPr>
          <w:sz w:val="24"/>
        </w:rPr>
        <w:t xml:space="preserve">ed include: </w:t>
      </w:r>
      <w:r w:rsidRPr="00FF5F0D">
        <w:rPr>
          <w:sz w:val="24"/>
        </w:rPr>
        <w:t>Unemployment, Employment Benefit Accrued Liability (EBALR), NYS Teachers Retirement System (TRS), NYS Employees Retirement System (ERS) an</w:t>
      </w:r>
      <w:r w:rsidR="00FF5F0D">
        <w:rPr>
          <w:sz w:val="24"/>
        </w:rPr>
        <w:t>d Career &amp; Technical Equipment.</w:t>
      </w:r>
      <w:r w:rsidRPr="00FF5F0D">
        <w:rPr>
          <w:sz w:val="24"/>
        </w:rPr>
        <w:t xml:space="preserve"> The BOCES has a long standing practice of utilizing its reserves in a prudent manner and will continue these practices over the next few years.  Unlike school districts, a BOCES does not have fund balance, any remaining funds are returned to the participating districts</w:t>
      </w:r>
      <w:r w:rsidRPr="002428DE">
        <w:t xml:space="preserve">. </w:t>
      </w:r>
    </w:p>
    <w:p w14:paraId="6FDC1844" w14:textId="77777777" w:rsidR="0018464C" w:rsidRPr="00FF5F0D" w:rsidRDefault="0018464C" w:rsidP="002428DE">
      <w:pPr>
        <w:spacing w:after="120" w:line="240" w:lineRule="auto"/>
        <w:jc w:val="both"/>
        <w:rPr>
          <w:sz w:val="12"/>
        </w:rPr>
      </w:pPr>
    </w:p>
    <w:p w14:paraId="699BD8DE" w14:textId="77777777" w:rsidR="0018464C" w:rsidRPr="00E23F37" w:rsidRDefault="006330DB" w:rsidP="002428DE">
      <w:pPr>
        <w:pStyle w:val="Heading2"/>
        <w:spacing w:before="0" w:after="120" w:line="240" w:lineRule="auto"/>
        <w:jc w:val="both"/>
        <w:rPr>
          <w:color w:val="FF0000"/>
          <w:sz w:val="28"/>
        </w:rPr>
      </w:pPr>
      <w:bookmarkStart w:id="98" w:name="_Toc46752903"/>
      <w:r w:rsidRPr="00E23F37">
        <w:rPr>
          <w:sz w:val="28"/>
        </w:rPr>
        <w:t>2020-21 Enacted State Budget</w:t>
      </w:r>
      <w:bookmarkEnd w:id="98"/>
    </w:p>
    <w:p w14:paraId="7A700E4C" w14:textId="0D99A238" w:rsidR="0018464C" w:rsidRPr="00EC7EBC" w:rsidRDefault="006330DB" w:rsidP="002428DE">
      <w:pPr>
        <w:spacing w:after="120" w:line="240" w:lineRule="auto"/>
        <w:jc w:val="both"/>
        <w:rPr>
          <w:sz w:val="24"/>
        </w:rPr>
      </w:pPr>
      <w:r w:rsidRPr="00FF5F0D">
        <w:rPr>
          <w:sz w:val="24"/>
        </w:rPr>
        <w:t>While Governor Cuomo’s Executive Budget proposal in January 2020 initially called for a statewide increase in school aid for the 2020-21 school year of $825 million, we now know that it is likely that our school districts will actually be experiencing a decline in state aid revenues.</w:t>
      </w:r>
      <w:r w:rsidR="00FF5F0D">
        <w:rPr>
          <w:sz w:val="24"/>
        </w:rPr>
        <w:t xml:space="preserve"> </w:t>
      </w:r>
      <w:r w:rsidRPr="00FF5F0D">
        <w:rPr>
          <w:sz w:val="24"/>
        </w:rPr>
        <w:t>Knowing that our districts will be forced to make some very tough decisions over the next year, the BOCES will continue to collaborate with its component districts to seek out opportunities to develop, maintain, or modify programs and services to ensure</w:t>
      </w:r>
      <w:r w:rsidR="00FF5F0D">
        <w:rPr>
          <w:sz w:val="24"/>
        </w:rPr>
        <w:t xml:space="preserve"> district needs are met.</w:t>
      </w:r>
      <w:r w:rsidRPr="00FF5F0D">
        <w:rPr>
          <w:sz w:val="24"/>
        </w:rPr>
        <w:t xml:space="preserve"> As </w:t>
      </w:r>
      <w:r w:rsidRPr="00FF5F0D">
        <w:rPr>
          <w:sz w:val="24"/>
        </w:rPr>
        <w:lastRenderedPageBreak/>
        <w:t>resources become more limited the BOCES will support its component districts if new opportunities for shared services present themselves.</w:t>
      </w:r>
    </w:p>
    <w:p w14:paraId="37E166A2" w14:textId="77777777" w:rsidR="0018464C" w:rsidRPr="00E23F37" w:rsidRDefault="006330DB" w:rsidP="002428DE">
      <w:pPr>
        <w:pStyle w:val="Heading2"/>
        <w:spacing w:before="0" w:after="120" w:line="240" w:lineRule="auto"/>
        <w:jc w:val="both"/>
        <w:rPr>
          <w:color w:val="FF0000"/>
          <w:sz w:val="28"/>
        </w:rPr>
      </w:pPr>
      <w:bookmarkStart w:id="99" w:name="_Toc46752904"/>
      <w:r w:rsidRPr="00E23F37">
        <w:rPr>
          <w:sz w:val="28"/>
        </w:rPr>
        <w:t>Pandemic Adjustment and CARES Act Funds</w:t>
      </w:r>
      <w:bookmarkEnd w:id="99"/>
    </w:p>
    <w:p w14:paraId="5D2B136A" w14:textId="77777777" w:rsidR="0018464C" w:rsidRPr="00FF5F0D" w:rsidRDefault="006330DB" w:rsidP="002428DE">
      <w:pPr>
        <w:spacing w:after="120" w:line="240" w:lineRule="auto"/>
        <w:jc w:val="both"/>
        <w:rPr>
          <w:sz w:val="24"/>
        </w:rPr>
      </w:pPr>
      <w:r w:rsidRPr="00FF5F0D">
        <w:rPr>
          <w:sz w:val="24"/>
        </w:rPr>
        <w:t xml:space="preserve">While BOCES itself is not eligible for the CARES Act funding, it will continue to support its participating districts by sharing information about the CARES Act application process, reminding districts of upcoming deadlines and for those that purchase Central Business Office services the CBO staff will assist the districts if needed with gathering data and completing applications for CARES as well as any other funding sources.  In addition, as stated earlier the BOCES is cognizant of the fiscal challenges its component school districts and districts throughout the state are facing.  We will continue to be a proactive partner and work with district leadership to continue to provide high quality cost effective instructional programs and management services.  </w:t>
      </w:r>
    </w:p>
    <w:p w14:paraId="5894BD0C" w14:textId="77777777" w:rsidR="0018464C" w:rsidRPr="00FF5F0D" w:rsidRDefault="0018464C" w:rsidP="002428DE">
      <w:pPr>
        <w:spacing w:after="120" w:line="240" w:lineRule="auto"/>
        <w:jc w:val="both"/>
        <w:rPr>
          <w:sz w:val="12"/>
        </w:rPr>
      </w:pPr>
    </w:p>
    <w:p w14:paraId="5D2552A5" w14:textId="77777777" w:rsidR="0018464C" w:rsidRPr="00E23F37" w:rsidRDefault="006330DB" w:rsidP="002428DE">
      <w:pPr>
        <w:pStyle w:val="Heading2"/>
        <w:spacing w:before="0" w:after="120" w:line="240" w:lineRule="auto"/>
        <w:jc w:val="both"/>
        <w:rPr>
          <w:sz w:val="28"/>
        </w:rPr>
      </w:pPr>
      <w:bookmarkStart w:id="100" w:name="_Toc46752905"/>
      <w:r w:rsidRPr="00E23F37">
        <w:rPr>
          <w:sz w:val="28"/>
        </w:rPr>
        <w:t>Potential Further Aid Reductions</w:t>
      </w:r>
      <w:bookmarkEnd w:id="100"/>
    </w:p>
    <w:p w14:paraId="7BE0633F" w14:textId="563F7B76" w:rsidR="0018464C" w:rsidRPr="00FF5F0D" w:rsidRDefault="006330DB" w:rsidP="002428DE">
      <w:pPr>
        <w:spacing w:after="120" w:line="240" w:lineRule="auto"/>
        <w:jc w:val="both"/>
        <w:rPr>
          <w:sz w:val="24"/>
        </w:rPr>
      </w:pPr>
      <w:r w:rsidRPr="00FF5F0D">
        <w:rPr>
          <w:sz w:val="24"/>
        </w:rPr>
        <w:t xml:space="preserve">The BOCES is fully aware that </w:t>
      </w:r>
      <w:r w:rsidR="00FF5F0D" w:rsidRPr="00FF5F0D">
        <w:rPr>
          <w:sz w:val="24"/>
        </w:rPr>
        <w:t>the 2020</w:t>
      </w:r>
      <w:r w:rsidRPr="00FF5F0D">
        <w:rPr>
          <w:sz w:val="24"/>
        </w:rPr>
        <w:t xml:space="preserve">-21 Enacted Budget </w:t>
      </w:r>
      <w:r w:rsidR="00FF5F0D" w:rsidRPr="00FF5F0D">
        <w:rPr>
          <w:sz w:val="24"/>
        </w:rPr>
        <w:t>includes provisions</w:t>
      </w:r>
      <w:r w:rsidRPr="00FF5F0D">
        <w:rPr>
          <w:sz w:val="24"/>
        </w:rPr>
        <w:t xml:space="preserve"> that will allow the Director of the Budget, subject to amendment by the Legislature, to reduce appropriations across any and all program areas of the state budget should actual revenues come in at levels that are below the assumption</w:t>
      </w:r>
      <w:r w:rsidR="00FF5F0D" w:rsidRPr="00FF5F0D">
        <w:rPr>
          <w:sz w:val="24"/>
        </w:rPr>
        <w:t>s made in the Executive Budget.</w:t>
      </w:r>
      <w:r w:rsidRPr="00FF5F0D">
        <w:rPr>
          <w:sz w:val="24"/>
        </w:rPr>
        <w:t xml:space="preserve"> To the extent the BOCES is able to be flexible with service level commitments and continue to satisfy contractual obligations it will work with its component school districts.  While the BOCES attention is focused on reopening school and preparing to pivot its instructional programming schedule as the con</w:t>
      </w:r>
      <w:r w:rsidR="00FF5F0D" w:rsidRPr="00FF5F0D">
        <w:rPr>
          <w:sz w:val="24"/>
        </w:rPr>
        <w:t>ditions of the Pandemic evolve.</w:t>
      </w:r>
      <w:r w:rsidRPr="00FF5F0D">
        <w:rPr>
          <w:sz w:val="24"/>
        </w:rPr>
        <w:t xml:space="preserve"> As soon as there is an opportunity to introduce planning conversations with its districts for the 2021-2022 school year it plans to do so.  It will be critical for the BOCES to establish ongoing communication with its districts so there is an opportunity to listen to the districts share ideas about potential changes, additions or deletions in BOCES programs and services.  Throughout these challenging times for our schools and our community BOCES will be there to provide leadership and support.  </w:t>
      </w:r>
    </w:p>
    <w:p w14:paraId="6A4C69E3" w14:textId="77777777" w:rsidR="0018464C" w:rsidRPr="00FF5F0D" w:rsidRDefault="0018464C" w:rsidP="002428DE">
      <w:pPr>
        <w:spacing w:after="120" w:line="240" w:lineRule="auto"/>
        <w:jc w:val="both"/>
        <w:rPr>
          <w:sz w:val="20"/>
        </w:rPr>
      </w:pPr>
    </w:p>
    <w:p w14:paraId="10870900" w14:textId="77777777" w:rsidR="0018464C" w:rsidRPr="002428DE" w:rsidRDefault="006330DB" w:rsidP="002428DE">
      <w:pPr>
        <w:pStyle w:val="Heading1"/>
        <w:spacing w:before="0" w:after="120" w:line="240" w:lineRule="auto"/>
        <w:jc w:val="both"/>
      </w:pPr>
      <w:bookmarkStart w:id="101" w:name="_Toc46752906"/>
      <w:r w:rsidRPr="002428DE">
        <w:t>ATTENDANCE AND CHRONIC ABSENTEEISM</w:t>
      </w:r>
      <w:bookmarkEnd w:id="101"/>
    </w:p>
    <w:p w14:paraId="27710F2E" w14:textId="77777777" w:rsidR="0018464C" w:rsidRPr="00FF5F0D" w:rsidRDefault="006330DB" w:rsidP="002428DE">
      <w:pPr>
        <w:spacing w:after="120" w:line="240" w:lineRule="auto"/>
        <w:jc w:val="both"/>
        <w:rPr>
          <w:sz w:val="24"/>
        </w:rPr>
      </w:pPr>
      <w:r w:rsidRPr="00FF5F0D">
        <w:rPr>
          <w:sz w:val="24"/>
        </w:rPr>
        <w:t>Sullivan BOCES will use a variety of creative methods to reach out to students and their families during distance learning and will address absences before students fall behind in their learning, working in collaboration with related service providers and parents.</w:t>
      </w:r>
    </w:p>
    <w:p w14:paraId="37602ACF" w14:textId="77777777" w:rsidR="0018464C" w:rsidRPr="00FF5F0D" w:rsidRDefault="0018464C" w:rsidP="002428DE">
      <w:pPr>
        <w:spacing w:after="120" w:line="240" w:lineRule="auto"/>
        <w:jc w:val="both"/>
        <w:rPr>
          <w:sz w:val="12"/>
        </w:rPr>
      </w:pPr>
    </w:p>
    <w:p w14:paraId="7F570B88" w14:textId="77777777" w:rsidR="0018464C" w:rsidRPr="00E23F37" w:rsidRDefault="006330DB" w:rsidP="002428DE">
      <w:pPr>
        <w:pStyle w:val="Heading2"/>
        <w:spacing w:before="0" w:after="120" w:line="240" w:lineRule="auto"/>
        <w:jc w:val="both"/>
        <w:rPr>
          <w:sz w:val="28"/>
        </w:rPr>
      </w:pPr>
      <w:bookmarkStart w:id="102" w:name="_Toc46752907"/>
      <w:r w:rsidRPr="00E23F37">
        <w:rPr>
          <w:sz w:val="28"/>
        </w:rPr>
        <w:t>Attendance for Instructional Purposes</w:t>
      </w:r>
      <w:bookmarkEnd w:id="102"/>
    </w:p>
    <w:p w14:paraId="4962536C" w14:textId="77777777" w:rsidR="0018464C" w:rsidRPr="00FF5F0D" w:rsidRDefault="006330DB" w:rsidP="002428DE">
      <w:pPr>
        <w:spacing w:after="120" w:line="240" w:lineRule="auto"/>
        <w:jc w:val="both"/>
        <w:rPr>
          <w:sz w:val="24"/>
        </w:rPr>
      </w:pPr>
      <w:r w:rsidRPr="00FF5F0D">
        <w:rPr>
          <w:sz w:val="24"/>
        </w:rPr>
        <w:t>SCBOCES will strive to ensure faculty has daily contact with students in some format in order to support both their academic needs and social-emotional wellbeing. Teacher/student contact will be tracked in the student management system and/or as outlined in the Continuity of Learning plan. Related services provisions will be tracked in respective student IEPs.</w:t>
      </w:r>
    </w:p>
    <w:p w14:paraId="5C27292E" w14:textId="77777777" w:rsidR="0018464C" w:rsidRPr="00FF5F0D" w:rsidRDefault="0018464C" w:rsidP="002428DE">
      <w:pPr>
        <w:spacing w:after="120" w:line="240" w:lineRule="auto"/>
        <w:jc w:val="both"/>
        <w:rPr>
          <w:sz w:val="12"/>
        </w:rPr>
      </w:pPr>
    </w:p>
    <w:p w14:paraId="6563A678" w14:textId="77777777" w:rsidR="0018464C" w:rsidRPr="00E23F37" w:rsidRDefault="006330DB" w:rsidP="002428DE">
      <w:pPr>
        <w:pStyle w:val="Heading2"/>
        <w:spacing w:before="0" w:after="120" w:line="240" w:lineRule="auto"/>
        <w:jc w:val="both"/>
        <w:rPr>
          <w:sz w:val="28"/>
        </w:rPr>
      </w:pPr>
      <w:bookmarkStart w:id="103" w:name="_Toc46752908"/>
      <w:r w:rsidRPr="00E23F37">
        <w:rPr>
          <w:sz w:val="28"/>
        </w:rPr>
        <w:lastRenderedPageBreak/>
        <w:t>Attendance Considerations</w:t>
      </w:r>
      <w:bookmarkEnd w:id="103"/>
    </w:p>
    <w:p w14:paraId="3AF644DA" w14:textId="77777777" w:rsidR="0018464C" w:rsidRPr="00FF5F0D" w:rsidRDefault="006330DB" w:rsidP="002428DE">
      <w:pPr>
        <w:spacing w:after="120" w:line="240" w:lineRule="auto"/>
        <w:jc w:val="both"/>
        <w:rPr>
          <w:sz w:val="24"/>
        </w:rPr>
      </w:pPr>
      <w:r w:rsidRPr="00FF5F0D">
        <w:rPr>
          <w:sz w:val="24"/>
        </w:rPr>
        <w:t>Homeroom teachers will be the daily point of contact for attendance purposes. In instances where students are remote (i.e., hybrid or remote model), any daily contact by a faculty member with students will be considered as attendance for that day.</w:t>
      </w:r>
    </w:p>
    <w:p w14:paraId="14BC3152" w14:textId="77777777" w:rsidR="0018464C" w:rsidRPr="00FF5F0D" w:rsidRDefault="0018464C" w:rsidP="002428DE">
      <w:pPr>
        <w:spacing w:after="120" w:line="240" w:lineRule="auto"/>
        <w:jc w:val="both"/>
        <w:rPr>
          <w:sz w:val="12"/>
        </w:rPr>
      </w:pPr>
    </w:p>
    <w:p w14:paraId="12BCCD44" w14:textId="77777777" w:rsidR="0018464C" w:rsidRPr="00E23F37" w:rsidRDefault="006330DB" w:rsidP="002428DE">
      <w:pPr>
        <w:pStyle w:val="Heading2"/>
        <w:spacing w:before="0" w:after="120" w:line="240" w:lineRule="auto"/>
        <w:jc w:val="both"/>
        <w:rPr>
          <w:sz w:val="28"/>
        </w:rPr>
      </w:pPr>
      <w:bookmarkStart w:id="104" w:name="_Toc46752909"/>
      <w:r w:rsidRPr="00E23F37">
        <w:rPr>
          <w:sz w:val="28"/>
        </w:rPr>
        <w:t>Reopening Mandatory Requirements</w:t>
      </w:r>
      <w:bookmarkEnd w:id="104"/>
    </w:p>
    <w:p w14:paraId="701B5F33" w14:textId="5158F148" w:rsidR="0018464C" w:rsidRPr="002428DE" w:rsidRDefault="006330DB" w:rsidP="002428DE">
      <w:pPr>
        <w:spacing w:after="120" w:line="240" w:lineRule="auto"/>
        <w:jc w:val="both"/>
      </w:pPr>
      <w:r w:rsidRPr="002428DE">
        <w:t>Attendance of students placed</w:t>
      </w:r>
      <w:r w:rsidR="00FF5F0D">
        <w:t xml:space="preserve"> at SCBOCES will be reported to</w:t>
      </w:r>
      <w:r w:rsidRPr="002428DE">
        <w:t xml:space="preserve"> SIRS.</w:t>
      </w:r>
      <w:r w:rsidRPr="002428DE">
        <w:rPr>
          <w:color w:val="FF0000"/>
        </w:rPr>
        <w:t xml:space="preserve"> </w:t>
      </w:r>
      <w:r w:rsidRPr="002428DE">
        <w:t xml:space="preserve">All students of compulsory age who were not in attendance will be reported until they exceed compulsory school age, they no longer reside in their home district or the district has communicated with appropriate documentation that they have entered another educational program leading to a high school diploma.  </w:t>
      </w:r>
    </w:p>
    <w:p w14:paraId="65201BE4" w14:textId="77777777" w:rsidR="0018464C" w:rsidRPr="00FF5F0D" w:rsidRDefault="0018464C" w:rsidP="002428DE">
      <w:pPr>
        <w:spacing w:after="120" w:line="240" w:lineRule="auto"/>
        <w:jc w:val="both"/>
        <w:rPr>
          <w:sz w:val="20"/>
        </w:rPr>
      </w:pPr>
    </w:p>
    <w:p w14:paraId="1BDAD71E" w14:textId="77777777" w:rsidR="0018464C" w:rsidRPr="002428DE" w:rsidRDefault="006330DB" w:rsidP="002428DE">
      <w:pPr>
        <w:pStyle w:val="Heading1"/>
        <w:spacing w:before="0" w:after="120" w:line="240" w:lineRule="auto"/>
        <w:jc w:val="both"/>
      </w:pPr>
      <w:bookmarkStart w:id="105" w:name="_Toc46752910"/>
      <w:r w:rsidRPr="002428DE">
        <w:t>TECHNOLOGY AND CONNECTIVITY</w:t>
      </w:r>
      <w:bookmarkEnd w:id="105"/>
    </w:p>
    <w:p w14:paraId="5726041B" w14:textId="707BDCC7" w:rsidR="0018464C" w:rsidRPr="00FF5F0D" w:rsidRDefault="00FF5F0D" w:rsidP="002428DE">
      <w:pPr>
        <w:spacing w:after="120" w:line="240" w:lineRule="auto"/>
        <w:jc w:val="both"/>
        <w:rPr>
          <w:sz w:val="24"/>
        </w:rPr>
      </w:pPr>
      <w:r w:rsidRPr="00FF5F0D">
        <w:rPr>
          <w:sz w:val="24"/>
        </w:rPr>
        <w:t xml:space="preserve">For Sullivan BOCES </w:t>
      </w:r>
      <w:r w:rsidR="006330DB" w:rsidRPr="00FF5F0D">
        <w:rPr>
          <w:sz w:val="24"/>
        </w:rPr>
        <w:t xml:space="preserve">students to lead productive and successful lives upon graduation, they must understand and know how to use digital technologies. </w:t>
      </w:r>
      <w:r w:rsidR="00ED679B">
        <w:rPr>
          <w:sz w:val="24"/>
        </w:rPr>
        <w:t>Knowledge of technology</w:t>
      </w:r>
      <w:r w:rsidR="006330DB" w:rsidRPr="00FF5F0D">
        <w:rPr>
          <w:sz w:val="24"/>
        </w:rPr>
        <w:t xml:space="preserve"> and </w:t>
      </w:r>
      <w:r w:rsidR="00ED679B">
        <w:rPr>
          <w:sz w:val="24"/>
        </w:rPr>
        <w:t xml:space="preserve">technological </w:t>
      </w:r>
      <w:r w:rsidR="006330DB" w:rsidRPr="00FF5F0D">
        <w:rPr>
          <w:sz w:val="24"/>
        </w:rPr>
        <w:t>skills are vital for full participation in 21st Century life, work, and citizenship. Sufficient access to computing devices and high-speed internet are essential for educational equity. Even before the COVID-19 pandemic, the inequitable access to technology and internet services in students’ places of residence was a priority to be addressed. The closure of schools and subsequent shift to remote learning only highlighted this urgent need. The period of remote learning due to school closures presented significant challenges, especially due to the digital divide, but also unprecedented opportunity for schools, students, and families to leverage technology to support instruction, learning, communication, and meaningful connections. The effective use of digital technology can assist educators in differentiating and personalizing learning; provide flexibility in scheduling and pace; and provide multiple entry points for students to engage in learning.</w:t>
      </w:r>
    </w:p>
    <w:p w14:paraId="6CEB9D46" w14:textId="0026164E" w:rsidR="0018464C" w:rsidRPr="00FF5F0D" w:rsidRDefault="006330DB" w:rsidP="002428DE">
      <w:pPr>
        <w:spacing w:after="120" w:line="240" w:lineRule="auto"/>
        <w:jc w:val="both"/>
        <w:rPr>
          <w:sz w:val="24"/>
          <w:highlight w:val="yellow"/>
        </w:rPr>
      </w:pPr>
      <w:r w:rsidRPr="00FF5F0D">
        <w:rPr>
          <w:sz w:val="24"/>
        </w:rPr>
        <w:t>Sullivan BOCES will work collaboratively with respective school districts to support students’ having access to technology, internet, and connection to Sullivan BOCES applications and platforms for instruction.</w:t>
      </w:r>
    </w:p>
    <w:p w14:paraId="416675AB" w14:textId="52DFFD2E" w:rsidR="0018464C" w:rsidRPr="00FF5F0D" w:rsidRDefault="006330DB" w:rsidP="002428DE">
      <w:pPr>
        <w:spacing w:after="120" w:line="240" w:lineRule="auto"/>
        <w:jc w:val="both"/>
        <w:rPr>
          <w:sz w:val="24"/>
        </w:rPr>
      </w:pPr>
      <w:r w:rsidRPr="00FF5F0D">
        <w:rPr>
          <w:sz w:val="24"/>
        </w:rPr>
        <w:t xml:space="preserve">As schools plan for reopening, technology and connectivity must remain essential areas of focus. While the mandatory shift to remote learning in </w:t>
      </w:r>
      <w:r w:rsidR="00ED679B" w:rsidRPr="00FF5F0D">
        <w:rPr>
          <w:sz w:val="24"/>
        </w:rPr>
        <w:t>spring</w:t>
      </w:r>
      <w:r w:rsidRPr="00FF5F0D">
        <w:rPr>
          <w:sz w:val="24"/>
        </w:rPr>
        <w:t xml:space="preserve"> 2020 has highlighted the work that must be</w:t>
      </w:r>
      <w:r w:rsidR="00FF5F0D" w:rsidRPr="00FF5F0D">
        <w:rPr>
          <w:sz w:val="24"/>
        </w:rPr>
        <w:t xml:space="preserve"> </w:t>
      </w:r>
      <w:r w:rsidRPr="00FF5F0D">
        <w:rPr>
          <w:sz w:val="24"/>
        </w:rPr>
        <w:t>done to ensure all New York State students have equitable access to technology, it also revealed a</w:t>
      </w:r>
      <w:r w:rsidR="00FF5F0D" w:rsidRPr="00FF5F0D">
        <w:rPr>
          <w:sz w:val="24"/>
        </w:rPr>
        <w:t xml:space="preserve"> </w:t>
      </w:r>
      <w:r w:rsidRPr="00FF5F0D">
        <w:rPr>
          <w:sz w:val="24"/>
        </w:rPr>
        <w:t>significant capacity for innovation. In June and July 2020, Sullivan BOCES surveyed parents, students, and staff to provide feedback on their experiences during remote learning, and to assess the effectiveness of digital tools, platforms, and resources utilized. This data has been evaluated and reviewed and will inform professional development and instructional decisions.</w:t>
      </w:r>
    </w:p>
    <w:p w14:paraId="12BCF50B" w14:textId="28739D27" w:rsidR="0018464C" w:rsidRPr="00FF5F0D" w:rsidRDefault="006330DB" w:rsidP="002428DE">
      <w:pPr>
        <w:spacing w:after="120" w:line="240" w:lineRule="auto"/>
        <w:jc w:val="both"/>
        <w:rPr>
          <w:sz w:val="24"/>
        </w:rPr>
      </w:pPr>
      <w:r w:rsidRPr="00FF5F0D">
        <w:rPr>
          <w:sz w:val="24"/>
        </w:rPr>
        <w:t>During the spring of 2020, Sullivan BOCES identified students needing access to devices during remote instruction. Additional requests for devices through the new student intake process or requests by parents will be added to our identified student list. Devices will be provided to students working in remote environments (i.e., hybrid or full-remote environments) by Sulliva</w:t>
      </w:r>
      <w:r w:rsidR="00ED679B">
        <w:rPr>
          <w:sz w:val="24"/>
        </w:rPr>
        <w:t xml:space="preserve">n </w:t>
      </w:r>
      <w:r w:rsidR="00ED679B">
        <w:rPr>
          <w:sz w:val="24"/>
        </w:rPr>
        <w:lastRenderedPageBreak/>
        <w:t xml:space="preserve">BOCES or the school district. </w:t>
      </w:r>
      <w:r w:rsidRPr="00FF5F0D">
        <w:rPr>
          <w:sz w:val="24"/>
        </w:rPr>
        <w:t>To ensure all students have access to devices and high speed internet access, Sullivan BOCES will survey parents in August 2020 for returning students and include the survey in all new student intake processes. The survey will:</w:t>
      </w:r>
    </w:p>
    <w:p w14:paraId="76116B41" w14:textId="77777777" w:rsidR="0018464C" w:rsidRPr="00ED679B" w:rsidRDefault="006330DB" w:rsidP="00753F7B">
      <w:pPr>
        <w:numPr>
          <w:ilvl w:val="0"/>
          <w:numId w:val="1"/>
        </w:numPr>
        <w:spacing w:after="120" w:line="240" w:lineRule="auto"/>
        <w:jc w:val="both"/>
        <w:rPr>
          <w:sz w:val="24"/>
        </w:rPr>
      </w:pPr>
      <w:r w:rsidRPr="00ED679B">
        <w:rPr>
          <w:sz w:val="24"/>
        </w:rPr>
        <w:t>Determine the level of access to computing devices and high speed internet to which students have access in their places of residence.</w:t>
      </w:r>
    </w:p>
    <w:p w14:paraId="154C88AA" w14:textId="77777777" w:rsidR="0018464C" w:rsidRPr="00ED679B" w:rsidRDefault="006330DB" w:rsidP="00753F7B">
      <w:pPr>
        <w:numPr>
          <w:ilvl w:val="1"/>
          <w:numId w:val="1"/>
        </w:numPr>
        <w:spacing w:after="120" w:line="240" w:lineRule="auto"/>
        <w:jc w:val="both"/>
        <w:rPr>
          <w:sz w:val="24"/>
        </w:rPr>
      </w:pPr>
      <w:r w:rsidRPr="00ED679B">
        <w:rPr>
          <w:sz w:val="24"/>
        </w:rPr>
        <w:t xml:space="preserve">Indicate “access” to a device in the home as well as the times each student in the home is able to access the device and at the specific times and/or for the length of time necessary to be successful in a remote or online setting. </w:t>
      </w:r>
    </w:p>
    <w:p w14:paraId="53B97520" w14:textId="5AB06625" w:rsidR="0018464C" w:rsidRPr="00ED679B" w:rsidRDefault="006330DB" w:rsidP="00753F7B">
      <w:pPr>
        <w:numPr>
          <w:ilvl w:val="1"/>
          <w:numId w:val="1"/>
        </w:numPr>
        <w:spacing w:after="120" w:line="240" w:lineRule="auto"/>
        <w:jc w:val="both"/>
        <w:rPr>
          <w:sz w:val="24"/>
        </w:rPr>
      </w:pPr>
      <w:r w:rsidRPr="00ED679B">
        <w:rPr>
          <w:sz w:val="24"/>
        </w:rPr>
        <w:t>Indicate how students are connecting to the internet (e.g., through a prepaid cell phone with a limited data plan, free WIFI in community, or internet at home).</w:t>
      </w:r>
    </w:p>
    <w:p w14:paraId="012EBE7A" w14:textId="3CC433FB" w:rsidR="0018464C" w:rsidRPr="00ED679B" w:rsidRDefault="006330DB" w:rsidP="002428DE">
      <w:pPr>
        <w:spacing w:after="120" w:line="240" w:lineRule="auto"/>
        <w:jc w:val="both"/>
        <w:rPr>
          <w:sz w:val="24"/>
        </w:rPr>
      </w:pPr>
      <w:r w:rsidRPr="00ED679B">
        <w:rPr>
          <w:sz w:val="24"/>
        </w:rPr>
        <w:t>For students with extremely limited internet access, Sullivan BOCES and parent/student may exchange materials and assignments on a flash drive or other file storage device. Sullivan BOCES will maintain flexibility in the requirement of students to print materials from home. Many students do not have access to a printer, especially if libraries are closed. If printed materials cannot be provided, alternative learning activities that do not require students to print will be provided.</w:t>
      </w:r>
    </w:p>
    <w:p w14:paraId="404BC4EC" w14:textId="22ABAA70" w:rsidR="0018464C" w:rsidRPr="00ED679B" w:rsidRDefault="006330DB" w:rsidP="002428DE">
      <w:pPr>
        <w:spacing w:after="120" w:line="240" w:lineRule="auto"/>
        <w:jc w:val="both"/>
        <w:rPr>
          <w:sz w:val="24"/>
        </w:rPr>
      </w:pPr>
      <w:r w:rsidRPr="00ED679B">
        <w:rPr>
          <w:sz w:val="24"/>
        </w:rPr>
        <w:t>Faculty, with the support of the Technology Integrator and tech-savvy colleagues, will provide instruction to students to build digital fluency. Information Technology (IT) Support will be available as necessary to support teachers, students, and families with technical support if needed.</w:t>
      </w:r>
    </w:p>
    <w:p w14:paraId="496F4A2E" w14:textId="215298A2" w:rsidR="0018464C" w:rsidRPr="00ED679B" w:rsidRDefault="006330DB" w:rsidP="002428DE">
      <w:pPr>
        <w:spacing w:after="120" w:line="240" w:lineRule="auto"/>
        <w:jc w:val="both"/>
        <w:rPr>
          <w:sz w:val="24"/>
        </w:rPr>
      </w:pPr>
      <w:r w:rsidRPr="00ED679B">
        <w:rPr>
          <w:sz w:val="24"/>
        </w:rPr>
        <w:t>Sullivan BOCES will continue to provide professional development for leaders and educators on designing effective remote/online learning experiences and best practices for instruction in remote/online settings. ISS staff and the Tech Integrator will continue to create a video library of tutorials for staff, students and parents on how to access learning platforms and resources. Model Schools, the Data Protection Officer, Principals, and teachers are in the process of streamlining the number of different tools that students will be expected to utilize after an assessment of the effectiveness of digital tools, platforms, and resources utilized during school closures. Faculty and administration will support and afford flexibility to students when designing remote/blended/online learning experiences, as outlined in the Continuity of Learning Plan.</w:t>
      </w:r>
    </w:p>
    <w:p w14:paraId="67AD5115" w14:textId="4C31BA25" w:rsidR="0018464C" w:rsidRPr="00ED679B" w:rsidRDefault="006330DB" w:rsidP="002428DE">
      <w:pPr>
        <w:spacing w:after="120" w:line="240" w:lineRule="auto"/>
        <w:jc w:val="both"/>
        <w:rPr>
          <w:sz w:val="24"/>
        </w:rPr>
      </w:pPr>
      <w:r w:rsidRPr="00ED679B">
        <w:rPr>
          <w:sz w:val="24"/>
        </w:rPr>
        <w:t>Suggestions based on a survey of parents, students and faculty will be incorporated into updates of the Continuity of Learning plan to provide multiple effective structures and supports to increase student engagement in online learning. Sullivan BOCES faculty and staff worked diligently during the closure to find communication methods that worked for families on a personalized basis. Instruction will continue to be provided in multiple modalities based on the specific needs of students. Predictable deadlines and regular feedback and flexibility will be requirements in the Continuity of Learning plan.</w:t>
      </w:r>
    </w:p>
    <w:p w14:paraId="7F0C7F0C" w14:textId="3AFEFCFB" w:rsidR="0018464C" w:rsidRPr="00ED679B" w:rsidRDefault="006330DB" w:rsidP="002428DE">
      <w:pPr>
        <w:spacing w:after="120" w:line="240" w:lineRule="auto"/>
        <w:jc w:val="both"/>
        <w:rPr>
          <w:sz w:val="24"/>
        </w:rPr>
      </w:pPr>
      <w:r w:rsidRPr="00ED679B">
        <w:rPr>
          <w:sz w:val="24"/>
        </w:rPr>
        <w:t>Sullivan BOCES will ensure student data privacy and security will</w:t>
      </w:r>
      <w:r w:rsidR="00ED679B">
        <w:rPr>
          <w:sz w:val="24"/>
        </w:rPr>
        <w:t xml:space="preserve"> be maintained and will comply </w:t>
      </w:r>
      <w:r w:rsidRPr="00ED679B">
        <w:rPr>
          <w:sz w:val="24"/>
        </w:rPr>
        <w:t>with Federal and State laws related to student technology use, including NY Education Law 2-d and Part 121 of the Commissioner’s Regulations.</w:t>
      </w:r>
    </w:p>
    <w:p w14:paraId="1D72E932" w14:textId="77777777" w:rsidR="0018464C" w:rsidRPr="00ED679B" w:rsidRDefault="0018464C" w:rsidP="002428DE">
      <w:pPr>
        <w:spacing w:after="120" w:line="240" w:lineRule="auto"/>
        <w:jc w:val="both"/>
        <w:rPr>
          <w:sz w:val="20"/>
        </w:rPr>
      </w:pPr>
    </w:p>
    <w:p w14:paraId="5C68E420" w14:textId="77777777" w:rsidR="0018464C" w:rsidRPr="002428DE" w:rsidRDefault="006330DB" w:rsidP="002428DE">
      <w:pPr>
        <w:pStyle w:val="Heading1"/>
        <w:spacing w:before="0" w:after="120" w:line="240" w:lineRule="auto"/>
        <w:jc w:val="both"/>
      </w:pPr>
      <w:bookmarkStart w:id="106" w:name="_Toc46752911"/>
      <w:r w:rsidRPr="002428DE">
        <w:lastRenderedPageBreak/>
        <w:t>TEACHING AND LEARNING</w:t>
      </w:r>
      <w:bookmarkEnd w:id="106"/>
    </w:p>
    <w:p w14:paraId="76BDF14C" w14:textId="519089A8" w:rsidR="0018464C" w:rsidRPr="00ED679B" w:rsidRDefault="006330DB" w:rsidP="002428DE">
      <w:pPr>
        <w:spacing w:after="120" w:line="240" w:lineRule="auto"/>
        <w:jc w:val="both"/>
        <w:rPr>
          <w:sz w:val="24"/>
        </w:rPr>
      </w:pPr>
      <w:r w:rsidRPr="00ED679B">
        <w:rPr>
          <w:sz w:val="24"/>
        </w:rPr>
        <w:t>Sullivan BOCES will strive to provide the opportunity for all students to feel safe, engaged, and</w:t>
      </w:r>
      <w:r w:rsidR="00ED679B" w:rsidRPr="00ED679B">
        <w:rPr>
          <w:sz w:val="24"/>
        </w:rPr>
        <w:t xml:space="preserve"> </w:t>
      </w:r>
      <w:r w:rsidRPr="00ED679B">
        <w:rPr>
          <w:sz w:val="24"/>
        </w:rPr>
        <w:t>excited about their learning, whether in-person, remote, or some combination of the two. At the heart of teaching and learning are the relationships that students have with their peers, teachers, and school community members. Sullivan BOCES will make all efforts to set a positive routine and welcoming environment that supports students during this unpredictable time. Individual student needs and equity will be at the center of all learning experiences. Flexibility is essential, and Sullivan BOCES will be prepared to shift between in-person, remote learning, and a hybrid model in a way that is least disruptive to students.</w:t>
      </w:r>
    </w:p>
    <w:p w14:paraId="576A2611" w14:textId="596FABB4" w:rsidR="0018464C" w:rsidRPr="00ED679B" w:rsidRDefault="006330DB" w:rsidP="002428DE">
      <w:pPr>
        <w:spacing w:after="120" w:line="240" w:lineRule="auto"/>
        <w:jc w:val="both"/>
        <w:rPr>
          <w:sz w:val="24"/>
        </w:rPr>
      </w:pPr>
      <w:r w:rsidRPr="00ED679B">
        <w:rPr>
          <w:sz w:val="24"/>
        </w:rPr>
        <w:t xml:space="preserve">SCBOCES </w:t>
      </w:r>
      <w:r w:rsidR="00ED679B" w:rsidRPr="00ED679B">
        <w:rPr>
          <w:sz w:val="24"/>
        </w:rPr>
        <w:t>will provide</w:t>
      </w:r>
      <w:r w:rsidRPr="00ED679B">
        <w:rPr>
          <w:sz w:val="24"/>
        </w:rPr>
        <w:t xml:space="preserve"> 180 days of instruction during the school year. Instructional days shall be counted for programs that are delivered in-person, remotely, or through a hybrid model.</w:t>
      </w:r>
    </w:p>
    <w:p w14:paraId="141544C8" w14:textId="57620A27" w:rsidR="0018464C" w:rsidRPr="00ED679B" w:rsidRDefault="006330DB" w:rsidP="002428DE">
      <w:pPr>
        <w:spacing w:after="120" w:line="240" w:lineRule="auto"/>
        <w:jc w:val="both"/>
        <w:rPr>
          <w:sz w:val="24"/>
        </w:rPr>
      </w:pPr>
      <w:r w:rsidRPr="00ED679B">
        <w:rPr>
          <w:sz w:val="24"/>
        </w:rPr>
        <w:t xml:space="preserve">SCBOCES has a Continuity of Learning Plan for the 2020-2021 school year that covers in-person, remote, and hybrid models of instruction. Instruction will be aligned with the outcomes in the New York State Learning Standards. </w:t>
      </w:r>
    </w:p>
    <w:p w14:paraId="05456FE7" w14:textId="718BDDE4" w:rsidR="0018464C" w:rsidRPr="00ED679B" w:rsidRDefault="006330DB" w:rsidP="002428DE">
      <w:pPr>
        <w:spacing w:after="120" w:line="240" w:lineRule="auto"/>
        <w:jc w:val="both"/>
        <w:rPr>
          <w:sz w:val="24"/>
        </w:rPr>
      </w:pPr>
      <w:r w:rsidRPr="00ED679B">
        <w:rPr>
          <w:sz w:val="24"/>
        </w:rPr>
        <w:t>Instructional experiences will be inclusive, culturally responsive, consider the needs of all students, and adhere to all established state regulations and guidelines</w:t>
      </w:r>
    </w:p>
    <w:p w14:paraId="3A72F539" w14:textId="14A8681F" w:rsidR="0018464C" w:rsidRPr="00ED679B" w:rsidRDefault="006330DB" w:rsidP="002428DE">
      <w:pPr>
        <w:spacing w:after="120" w:line="240" w:lineRule="auto"/>
        <w:jc w:val="both"/>
        <w:rPr>
          <w:sz w:val="24"/>
        </w:rPr>
      </w:pPr>
      <w:r w:rsidRPr="00ED679B">
        <w:rPr>
          <w:sz w:val="24"/>
        </w:rPr>
        <w:t>Equity is at the heart of all school instructional decisions.  All instruction will be developed so that whether delivered in-person, remotely, or through a hybrid model due to a local or state school closure, there are clear opportunities for instruction that are accessible to all students. Such opportunities will be aligned with State standards and include routine scheduled times for students to interact and seek feedback and support from faculty members.</w:t>
      </w:r>
    </w:p>
    <w:p w14:paraId="2D66B795" w14:textId="7A2558C5" w:rsidR="0018464C" w:rsidRPr="00ED679B" w:rsidRDefault="00ED679B" w:rsidP="002428DE">
      <w:pPr>
        <w:spacing w:after="120" w:line="240" w:lineRule="auto"/>
        <w:jc w:val="both"/>
        <w:rPr>
          <w:sz w:val="24"/>
        </w:rPr>
      </w:pPr>
      <w:r w:rsidRPr="00ED679B">
        <w:rPr>
          <w:sz w:val="24"/>
        </w:rPr>
        <w:t xml:space="preserve">Instruction will </w:t>
      </w:r>
      <w:r w:rsidR="006330DB" w:rsidRPr="00ED679B">
        <w:rPr>
          <w:sz w:val="24"/>
        </w:rPr>
        <w:t>include regular and substantive interaction with an appropriately certified teacher regardless of the delivery method (e.g., in person, remote or hybrid).</w:t>
      </w:r>
    </w:p>
    <w:p w14:paraId="33AD00AA" w14:textId="21B14286" w:rsidR="0018464C" w:rsidRPr="00ED679B" w:rsidRDefault="006330DB" w:rsidP="002428DE">
      <w:pPr>
        <w:spacing w:after="120" w:line="240" w:lineRule="auto"/>
        <w:jc w:val="both"/>
        <w:rPr>
          <w:sz w:val="24"/>
        </w:rPr>
      </w:pPr>
      <w:r w:rsidRPr="00ED679B">
        <w:rPr>
          <w:sz w:val="24"/>
        </w:rPr>
        <w:t>Students and their families/caregivers can contact the school and teachers with questions about their instruction and/or technology including email, Google Suite, and telephone. This information will be accessible to all, available in the predominant languages of our families, and will be widely disseminated. Faculty and administrative emails are available on the SCBOCES website. Ample time will be allowed for students to re-adjust to the school setting before students are assessed for learning gaps due to inconsistent attendance and missed instruction during the COVID shutdown. Priority will first be given to socialization and creating a climate of safety, comfort, and routine.</w:t>
      </w:r>
    </w:p>
    <w:p w14:paraId="70D2CD4F" w14:textId="4C8DEE03" w:rsidR="0018464C" w:rsidRPr="00ED679B" w:rsidRDefault="006330DB" w:rsidP="002428DE">
      <w:pPr>
        <w:spacing w:after="120" w:line="240" w:lineRule="auto"/>
        <w:jc w:val="both"/>
        <w:rPr>
          <w:sz w:val="24"/>
        </w:rPr>
      </w:pPr>
      <w:r w:rsidRPr="00ED679B">
        <w:rPr>
          <w:sz w:val="24"/>
        </w:rPr>
        <w:t xml:space="preserve">Formative and diagnostic assessments to be utilized to this end include teacher-created assessments, Reading/Writing benchmarking, Read 180 and System 44, VB-MAPP, STAR, Precision, Direct Instruction (McGraw Hill) and other curricular programs as available. </w:t>
      </w:r>
    </w:p>
    <w:p w14:paraId="498DC86D" w14:textId="474F812F" w:rsidR="0018464C" w:rsidRPr="00ED679B" w:rsidRDefault="006330DB" w:rsidP="002428DE">
      <w:pPr>
        <w:spacing w:after="120" w:line="240" w:lineRule="auto"/>
        <w:jc w:val="both"/>
        <w:rPr>
          <w:sz w:val="24"/>
        </w:rPr>
      </w:pPr>
      <w:r w:rsidRPr="00ED679B">
        <w:rPr>
          <w:sz w:val="24"/>
        </w:rPr>
        <w:t>Time will be allotted for staff to meet prior to the opening of school to share best practices and consider the SEL needs of students regardless of the format of instruction at the time.</w:t>
      </w:r>
    </w:p>
    <w:p w14:paraId="71C231CB" w14:textId="4E6CC016" w:rsidR="0018464C" w:rsidRPr="00ED679B" w:rsidRDefault="006330DB" w:rsidP="002428DE">
      <w:pPr>
        <w:spacing w:after="120" w:line="240" w:lineRule="auto"/>
        <w:jc w:val="both"/>
        <w:rPr>
          <w:sz w:val="24"/>
        </w:rPr>
      </w:pPr>
      <w:r w:rsidRPr="00ED679B">
        <w:rPr>
          <w:sz w:val="24"/>
        </w:rPr>
        <w:t xml:space="preserve">Professional Development needs were identified through the Professional Development and Instructional/SEL Task Force Teams during the reopening planning process, as well as by the standing Professional Development Committee, for administrators, faculty, staff, and parents. </w:t>
      </w:r>
      <w:r w:rsidRPr="00ED679B">
        <w:rPr>
          <w:sz w:val="24"/>
        </w:rPr>
        <w:lastRenderedPageBreak/>
        <w:t xml:space="preserve">These needs include but are not limited to: remote instruction; technology use; student engagement; Next Generation Learning Standards; mental health and wellness; trauma-informed practices and cultural responsiveness. Training and support will be available for students and families/caregivers to ensure comfort and ease with instructional programs and any technological platforms and devices used to deliver instruction.  </w:t>
      </w:r>
    </w:p>
    <w:p w14:paraId="2751188D" w14:textId="52001EAD" w:rsidR="0018464C" w:rsidRDefault="006330DB" w:rsidP="002428DE">
      <w:pPr>
        <w:spacing w:after="120" w:line="240" w:lineRule="auto"/>
        <w:jc w:val="both"/>
        <w:rPr>
          <w:sz w:val="24"/>
        </w:rPr>
      </w:pPr>
      <w:r w:rsidRPr="00ED679B">
        <w:rPr>
          <w:sz w:val="24"/>
        </w:rPr>
        <w:t>SCBOCES will strive to ensure faculty has daily contact with students in some format in order to support both their academic needs and social-emotional wellbeing. Teacher/student contact will be tracked in the student management system or as outlined in the Continuity of Learning plan.</w:t>
      </w:r>
    </w:p>
    <w:p w14:paraId="69A5A2A5" w14:textId="77777777" w:rsidR="00EC7EBC" w:rsidRPr="00EC7EBC" w:rsidRDefault="00EC7EBC" w:rsidP="002428DE">
      <w:pPr>
        <w:spacing w:after="120" w:line="240" w:lineRule="auto"/>
        <w:jc w:val="both"/>
        <w:rPr>
          <w:sz w:val="12"/>
        </w:rPr>
      </w:pPr>
    </w:p>
    <w:p w14:paraId="6D279B9B" w14:textId="080966FA" w:rsidR="0018464C" w:rsidRPr="00286326" w:rsidRDefault="006330DB" w:rsidP="002428DE">
      <w:pPr>
        <w:pStyle w:val="Heading2"/>
        <w:spacing w:before="0" w:after="120" w:line="240" w:lineRule="auto"/>
        <w:jc w:val="both"/>
        <w:rPr>
          <w:sz w:val="28"/>
        </w:rPr>
      </w:pPr>
      <w:bookmarkStart w:id="107" w:name="_Toc46752912"/>
      <w:r w:rsidRPr="00286326">
        <w:rPr>
          <w:sz w:val="28"/>
        </w:rPr>
        <w:t>Pre</w:t>
      </w:r>
      <w:r w:rsidR="00286326" w:rsidRPr="00286326">
        <w:rPr>
          <w:sz w:val="28"/>
        </w:rPr>
        <w:t>-</w:t>
      </w:r>
      <w:r w:rsidRPr="00286326">
        <w:rPr>
          <w:sz w:val="28"/>
        </w:rPr>
        <w:t>K</w:t>
      </w:r>
      <w:bookmarkEnd w:id="107"/>
    </w:p>
    <w:p w14:paraId="238986F7" w14:textId="23C65469" w:rsidR="0018464C" w:rsidRPr="00ED679B" w:rsidRDefault="00286326" w:rsidP="002428DE">
      <w:pPr>
        <w:spacing w:after="120" w:line="240" w:lineRule="auto"/>
        <w:jc w:val="both"/>
        <w:rPr>
          <w:sz w:val="24"/>
        </w:rPr>
      </w:pPr>
      <w:r>
        <w:rPr>
          <w:sz w:val="24"/>
        </w:rPr>
        <w:t xml:space="preserve">Sullivan BOCES does not provide Pre-K services. </w:t>
      </w:r>
    </w:p>
    <w:p w14:paraId="6E0B7CBB" w14:textId="77777777" w:rsidR="0018464C" w:rsidRPr="00ED679B" w:rsidRDefault="0018464C" w:rsidP="002428DE">
      <w:pPr>
        <w:spacing w:after="120" w:line="240" w:lineRule="auto"/>
        <w:jc w:val="both"/>
        <w:rPr>
          <w:sz w:val="12"/>
        </w:rPr>
      </w:pPr>
    </w:p>
    <w:p w14:paraId="49BD0B51" w14:textId="77777777" w:rsidR="0018464C" w:rsidRPr="002038E5" w:rsidRDefault="006330DB" w:rsidP="002428DE">
      <w:pPr>
        <w:pStyle w:val="Heading2"/>
        <w:spacing w:before="0" w:after="120" w:line="240" w:lineRule="auto"/>
        <w:jc w:val="both"/>
        <w:rPr>
          <w:sz w:val="28"/>
        </w:rPr>
      </w:pPr>
      <w:bookmarkStart w:id="108" w:name="_Toc46752913"/>
      <w:r w:rsidRPr="002038E5">
        <w:rPr>
          <w:sz w:val="28"/>
        </w:rPr>
        <w:t>Grades K-6</w:t>
      </w:r>
      <w:bookmarkEnd w:id="108"/>
    </w:p>
    <w:p w14:paraId="74680627" w14:textId="77777777" w:rsidR="0018464C" w:rsidRPr="00ED679B" w:rsidRDefault="006330DB" w:rsidP="002428DE">
      <w:pPr>
        <w:spacing w:after="120" w:line="240" w:lineRule="auto"/>
        <w:jc w:val="both"/>
        <w:rPr>
          <w:color w:val="FF0000"/>
          <w:sz w:val="24"/>
        </w:rPr>
      </w:pPr>
      <w:r w:rsidRPr="00ED679B">
        <w:rPr>
          <w:sz w:val="24"/>
        </w:rPr>
        <w:t>Sullivan BOCES will ensure that students receive high quality rigorous, standards based instruction that will meet their academic needs and allow them to attain the learning standards in all curricular areas regardless of the scenario in which the instruction is being delivered.</w:t>
      </w:r>
    </w:p>
    <w:p w14:paraId="55C0FD4E" w14:textId="77777777" w:rsidR="0018464C" w:rsidRPr="00ED679B" w:rsidRDefault="0018464C" w:rsidP="002428DE">
      <w:pPr>
        <w:pStyle w:val="Heading2"/>
        <w:spacing w:before="0" w:after="120" w:line="240" w:lineRule="auto"/>
        <w:jc w:val="both"/>
        <w:rPr>
          <w:sz w:val="12"/>
        </w:rPr>
      </w:pPr>
    </w:p>
    <w:p w14:paraId="67C26BFB" w14:textId="77777777" w:rsidR="0018464C" w:rsidRPr="002038E5" w:rsidRDefault="006330DB" w:rsidP="002428DE">
      <w:pPr>
        <w:pStyle w:val="Heading2"/>
        <w:spacing w:before="0" w:after="120" w:line="240" w:lineRule="auto"/>
        <w:jc w:val="both"/>
        <w:rPr>
          <w:sz w:val="28"/>
        </w:rPr>
      </w:pPr>
      <w:bookmarkStart w:id="109" w:name="_abvk7444ixp0" w:colFirst="0" w:colLast="0"/>
      <w:bookmarkStart w:id="110" w:name="_Toc46752914"/>
      <w:bookmarkEnd w:id="109"/>
      <w:r w:rsidRPr="002038E5">
        <w:rPr>
          <w:sz w:val="28"/>
        </w:rPr>
        <w:t>Grades 7-12 Units of Study</w:t>
      </w:r>
      <w:bookmarkEnd w:id="110"/>
    </w:p>
    <w:p w14:paraId="51B47EB4" w14:textId="44D49387" w:rsidR="0018464C" w:rsidRPr="00ED679B" w:rsidRDefault="006330DB" w:rsidP="002428DE">
      <w:pPr>
        <w:spacing w:after="120" w:line="240" w:lineRule="auto"/>
        <w:jc w:val="both"/>
        <w:rPr>
          <w:sz w:val="24"/>
          <w:szCs w:val="24"/>
        </w:rPr>
      </w:pPr>
      <w:r w:rsidRPr="00ED679B">
        <w:rPr>
          <w:sz w:val="24"/>
          <w:szCs w:val="24"/>
        </w:rPr>
        <w:t>Per Commissioner’s regulations Part 100.4 and 100.5, all students will be provided instruction designed to enable them to achieve th</w:t>
      </w:r>
      <w:r w:rsidR="00ED679B" w:rsidRPr="00ED679B">
        <w:rPr>
          <w:sz w:val="24"/>
          <w:szCs w:val="24"/>
        </w:rPr>
        <w:t xml:space="preserve">e State’s learning standards. </w:t>
      </w:r>
      <w:r w:rsidRPr="00ED679B">
        <w:rPr>
          <w:sz w:val="24"/>
          <w:szCs w:val="24"/>
        </w:rPr>
        <w:t>In a face-to-face, in-person teaching environment, the school schedule for students will be built in adherence to the 180 minute unit of study requirement.</w:t>
      </w:r>
    </w:p>
    <w:p w14:paraId="4A3AAE03" w14:textId="0425B020" w:rsidR="0018464C" w:rsidRPr="00ED679B" w:rsidRDefault="00ED679B" w:rsidP="00ED679B">
      <w:pPr>
        <w:spacing w:after="120" w:line="240" w:lineRule="auto"/>
        <w:jc w:val="both"/>
        <w:rPr>
          <w:sz w:val="24"/>
          <w:szCs w:val="24"/>
        </w:rPr>
      </w:pPr>
      <w:r w:rsidRPr="00ED679B">
        <w:rPr>
          <w:sz w:val="24"/>
          <w:szCs w:val="24"/>
        </w:rPr>
        <w:t xml:space="preserve">Sullivan BOCES will </w:t>
      </w:r>
      <w:r w:rsidR="006330DB" w:rsidRPr="00ED679B">
        <w:rPr>
          <w:sz w:val="24"/>
          <w:szCs w:val="24"/>
        </w:rPr>
        <w:t>ensure that all students have equitable access to high quality rigorous instructional opportunities, and experiences, provided by highly qualified, certified teaching professionals, competent in the content or discipline of the course. SCBOCES will provide instruction, learning experiences and coursework that, considered as a whole, is comparable in rigor, scope and magnitude to a traditionally delivered unit of study.</w:t>
      </w:r>
    </w:p>
    <w:p w14:paraId="33B59C03" w14:textId="1CE99829" w:rsidR="0018464C" w:rsidRDefault="006330DB" w:rsidP="002428DE">
      <w:pPr>
        <w:spacing w:after="120" w:line="240" w:lineRule="auto"/>
        <w:jc w:val="both"/>
        <w:rPr>
          <w:sz w:val="24"/>
          <w:szCs w:val="24"/>
        </w:rPr>
      </w:pPr>
      <w:r w:rsidRPr="00ED679B">
        <w:rPr>
          <w:sz w:val="24"/>
          <w:szCs w:val="24"/>
        </w:rPr>
        <w:t>Instructional experiences are not defined solely as a student’s time spent in front of a teacher or in front</w:t>
      </w:r>
      <w:r w:rsidR="00ED679B" w:rsidRPr="00ED679B">
        <w:rPr>
          <w:sz w:val="24"/>
          <w:szCs w:val="24"/>
        </w:rPr>
        <w:t xml:space="preserve"> </w:t>
      </w:r>
      <w:r w:rsidRPr="00ED679B">
        <w:rPr>
          <w:sz w:val="24"/>
          <w:szCs w:val="24"/>
        </w:rPr>
        <w:t>of a screen, but time engaged in standards-based learning under the guidance and direction of a teacher. These experiences might include, but are not limited to: completing online modules or tasks; viewing instructional videos; responding to posts or instructor questions; engaging with other class participants</w:t>
      </w:r>
      <w:r w:rsidR="00ED679B" w:rsidRPr="00ED679B">
        <w:rPr>
          <w:sz w:val="24"/>
          <w:szCs w:val="24"/>
        </w:rPr>
        <w:t xml:space="preserve"> </w:t>
      </w:r>
      <w:r w:rsidRPr="00ED679B">
        <w:rPr>
          <w:sz w:val="24"/>
          <w:szCs w:val="24"/>
        </w:rPr>
        <w:t>in an online or phone discussion; conducting research; doing projects; or meeting with an instructor</w:t>
      </w:r>
      <w:r w:rsidR="00ED679B" w:rsidRPr="00ED679B">
        <w:rPr>
          <w:sz w:val="24"/>
          <w:szCs w:val="24"/>
        </w:rPr>
        <w:t xml:space="preserve"> </w:t>
      </w:r>
      <w:r w:rsidRPr="00ED679B">
        <w:rPr>
          <w:sz w:val="24"/>
          <w:szCs w:val="24"/>
        </w:rPr>
        <w:t>face to face, via an online platform or by phone. The learning will be supported by faculty, and students will have access to assistance from a qualified teacher when they need it.</w:t>
      </w:r>
    </w:p>
    <w:p w14:paraId="487F1684" w14:textId="77777777" w:rsidR="00EC7EBC" w:rsidRPr="00ED679B" w:rsidRDefault="00EC7EBC" w:rsidP="002428DE">
      <w:pPr>
        <w:spacing w:after="120" w:line="240" w:lineRule="auto"/>
        <w:jc w:val="both"/>
        <w:rPr>
          <w:sz w:val="24"/>
          <w:szCs w:val="24"/>
        </w:rPr>
      </w:pPr>
    </w:p>
    <w:p w14:paraId="592EDEB4" w14:textId="77777777" w:rsidR="0018464C" w:rsidRPr="002428DE" w:rsidRDefault="006330DB" w:rsidP="002428DE">
      <w:pPr>
        <w:pStyle w:val="Heading1"/>
        <w:spacing w:before="0" w:after="120" w:line="240" w:lineRule="auto"/>
        <w:jc w:val="both"/>
      </w:pPr>
      <w:bookmarkStart w:id="111" w:name="_Toc46752915"/>
      <w:r w:rsidRPr="002428DE">
        <w:lastRenderedPageBreak/>
        <w:t>CAREER AND TECHNICAL EDUCATION (CTE)</w:t>
      </w:r>
      <w:bookmarkEnd w:id="111"/>
    </w:p>
    <w:p w14:paraId="24CAF003" w14:textId="283FB1E7" w:rsidR="0018464C" w:rsidRPr="00ED679B" w:rsidRDefault="006330DB" w:rsidP="002428DE">
      <w:pPr>
        <w:spacing w:after="120" w:line="240" w:lineRule="auto"/>
        <w:jc w:val="both"/>
        <w:rPr>
          <w:sz w:val="24"/>
          <w:szCs w:val="24"/>
        </w:rPr>
      </w:pPr>
      <w:r w:rsidRPr="00ED679B">
        <w:rPr>
          <w:sz w:val="24"/>
          <w:szCs w:val="24"/>
        </w:rPr>
        <w:t xml:space="preserve">Sullivan BOCES </w:t>
      </w:r>
      <w:r w:rsidR="00ED679B" w:rsidRPr="00ED679B">
        <w:rPr>
          <w:sz w:val="24"/>
          <w:szCs w:val="24"/>
        </w:rPr>
        <w:t>will ensure</w:t>
      </w:r>
      <w:r w:rsidRPr="00ED679B">
        <w:rPr>
          <w:sz w:val="24"/>
          <w:szCs w:val="24"/>
        </w:rPr>
        <w:t xml:space="preserve"> that all applicable NYS Learning Standards are met and content that is critical for meeting these standards as well as requirements for applicable industry certifications or other postsecondary credentialing is identified. Additionally, for those programs in fields such as health sciences, barbering, and appearance enhancement where specific curricula and/or clinical hours are mandated by other state agencies (Department of Health and Department of State respectively), consideration will be given to ensuring requirements of the programs are met. All planning will be done within the context of meeting NYS Department of Health guidelines for health and safety and social distancing policies. CTE laboratory spaces will be set up to accommodate all such policies.</w:t>
      </w:r>
    </w:p>
    <w:p w14:paraId="7EE221F9" w14:textId="27DDADC4" w:rsidR="0018464C" w:rsidRPr="00ED679B" w:rsidRDefault="006330DB" w:rsidP="00ED679B">
      <w:pPr>
        <w:spacing w:after="120" w:line="240" w:lineRule="auto"/>
        <w:jc w:val="both"/>
        <w:rPr>
          <w:sz w:val="24"/>
          <w:szCs w:val="24"/>
        </w:rPr>
      </w:pPr>
      <w:r w:rsidRPr="00ED679B">
        <w:rPr>
          <w:sz w:val="24"/>
          <w:szCs w:val="24"/>
        </w:rPr>
        <w:t>CTE coursework will continue to be taught by appropriately certified CTE teachers. Instructors who</w:t>
      </w:r>
      <w:r w:rsidR="00ED679B" w:rsidRPr="00ED679B">
        <w:rPr>
          <w:sz w:val="24"/>
          <w:szCs w:val="24"/>
        </w:rPr>
        <w:t xml:space="preserve"> </w:t>
      </w:r>
      <w:r w:rsidRPr="00ED679B">
        <w:rPr>
          <w:sz w:val="24"/>
          <w:szCs w:val="24"/>
        </w:rPr>
        <w:t xml:space="preserve">are required to hold a NYS professional license for a particular content area (i.e., health sciences, barbering, </w:t>
      </w:r>
      <w:r w:rsidR="00E23F37" w:rsidRPr="00ED679B">
        <w:rPr>
          <w:sz w:val="24"/>
          <w:szCs w:val="24"/>
        </w:rPr>
        <w:t>and appearance</w:t>
      </w:r>
      <w:r w:rsidRPr="00ED679B">
        <w:rPr>
          <w:sz w:val="24"/>
          <w:szCs w:val="24"/>
        </w:rPr>
        <w:t xml:space="preserve"> enhancement) will maintain such license without lapse. All CTE laboratory/clinical instruction and supervision will be delivered by the appropriately certified CTE teacher. Other staff may be utilized (under the guidance of the CTE teacher) to supervise student groups in a non-laboratory/clinical setting to better adhere to social distancing guidelines. </w:t>
      </w:r>
    </w:p>
    <w:p w14:paraId="6464DF00" w14:textId="77777777" w:rsidR="00ED679B" w:rsidRPr="00ED679B" w:rsidRDefault="00ED679B" w:rsidP="00ED679B">
      <w:pPr>
        <w:spacing w:after="120" w:line="240" w:lineRule="auto"/>
        <w:jc w:val="both"/>
        <w:rPr>
          <w:sz w:val="12"/>
        </w:rPr>
      </w:pPr>
    </w:p>
    <w:p w14:paraId="443E51A1" w14:textId="77777777" w:rsidR="0018464C" w:rsidRPr="002038E5" w:rsidRDefault="006330DB" w:rsidP="002428DE">
      <w:pPr>
        <w:pStyle w:val="Heading2"/>
        <w:spacing w:before="0" w:after="120" w:line="240" w:lineRule="auto"/>
        <w:jc w:val="both"/>
        <w:rPr>
          <w:sz w:val="28"/>
        </w:rPr>
      </w:pPr>
      <w:bookmarkStart w:id="112" w:name="_p4rsactd8wv" w:colFirst="0" w:colLast="0"/>
      <w:bookmarkStart w:id="113" w:name="_Toc46752916"/>
      <w:bookmarkEnd w:id="112"/>
      <w:r w:rsidRPr="002038E5">
        <w:rPr>
          <w:sz w:val="28"/>
        </w:rPr>
        <w:t>Modifying learning for social distancing and/or remote learning</w:t>
      </w:r>
      <w:bookmarkEnd w:id="113"/>
    </w:p>
    <w:p w14:paraId="25CE7737" w14:textId="25298870"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Cou</w:t>
      </w:r>
      <w:r w:rsidR="00ED679B" w:rsidRPr="00ED679B">
        <w:rPr>
          <w:sz w:val="24"/>
        </w:rPr>
        <w:t>rse content will be prioritized</w:t>
      </w:r>
      <w:r w:rsidRPr="00ED679B">
        <w:rPr>
          <w:sz w:val="24"/>
        </w:rPr>
        <w:t xml:space="preserve"> in the event instructional capabilities are modified and/or changed throughout the year.</w:t>
      </w:r>
    </w:p>
    <w:p w14:paraId="7CC037C4" w14:textId="05B0993A" w:rsidR="0018464C" w:rsidRPr="00ED679B" w:rsidRDefault="00ED679B" w:rsidP="00753F7B">
      <w:pPr>
        <w:pStyle w:val="ListParagraph"/>
        <w:numPr>
          <w:ilvl w:val="0"/>
          <w:numId w:val="28"/>
        </w:numPr>
        <w:spacing w:after="120" w:line="240" w:lineRule="auto"/>
        <w:contextualSpacing w:val="0"/>
        <w:jc w:val="both"/>
        <w:rPr>
          <w:sz w:val="24"/>
        </w:rPr>
      </w:pPr>
      <w:r w:rsidRPr="00ED679B">
        <w:rPr>
          <w:sz w:val="24"/>
        </w:rPr>
        <w:t xml:space="preserve">In a hybrid scenario, </w:t>
      </w:r>
      <w:r w:rsidR="006330DB" w:rsidRPr="00ED679B">
        <w:rPr>
          <w:sz w:val="24"/>
        </w:rPr>
        <w:t>practical skills and hands on shop work will take place face to face; classwork can be completed online.</w:t>
      </w:r>
    </w:p>
    <w:p w14:paraId="752862A5" w14:textId="77777777"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Students will have access to materials necessary to complete all learning activities.</w:t>
      </w:r>
    </w:p>
    <w:p w14:paraId="295D4B4E" w14:textId="77777777"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Google Classroom will be utilized in person to build practice among students in the event that districts may need to switch to remote learning.</w:t>
      </w:r>
    </w:p>
    <w:p w14:paraId="7B1EB072" w14:textId="055A5021"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Instructor</w:t>
      </w:r>
      <w:r w:rsidR="00ED679B" w:rsidRPr="00ED679B">
        <w:rPr>
          <w:sz w:val="24"/>
        </w:rPr>
        <w:t xml:space="preserve">s may create </w:t>
      </w:r>
      <w:r w:rsidRPr="00ED679B">
        <w:rPr>
          <w:sz w:val="24"/>
        </w:rPr>
        <w:t>videos demonstrating skills or teaching content for use both in and outside of the classroom.</w:t>
      </w:r>
    </w:p>
    <w:p w14:paraId="6363FFB2" w14:textId="77777777"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Sullivan BOCES will not be utilizing live-streaming of classroom instruction.</w:t>
      </w:r>
    </w:p>
    <w:p w14:paraId="0E553A4A" w14:textId="1684A9EE" w:rsidR="0018464C" w:rsidRPr="00ED679B" w:rsidRDefault="006330DB" w:rsidP="00753F7B">
      <w:pPr>
        <w:pStyle w:val="ListParagraph"/>
        <w:numPr>
          <w:ilvl w:val="0"/>
          <w:numId w:val="28"/>
        </w:numPr>
        <w:spacing w:after="120" w:line="240" w:lineRule="auto"/>
        <w:contextualSpacing w:val="0"/>
        <w:jc w:val="both"/>
        <w:rPr>
          <w:sz w:val="24"/>
        </w:rPr>
      </w:pPr>
      <w:r w:rsidRPr="00ED679B">
        <w:rPr>
          <w:sz w:val="24"/>
        </w:rPr>
        <w:t xml:space="preserve">Procedures for disinfection, and decontaminating </w:t>
      </w:r>
      <w:r w:rsidR="00ED679B">
        <w:rPr>
          <w:sz w:val="24"/>
        </w:rPr>
        <w:t xml:space="preserve">of shared </w:t>
      </w:r>
      <w:r w:rsidRPr="00ED679B">
        <w:rPr>
          <w:sz w:val="24"/>
        </w:rPr>
        <w:t>materials and equipment have been developed.</w:t>
      </w:r>
    </w:p>
    <w:p w14:paraId="703207AA" w14:textId="77777777" w:rsidR="0018464C" w:rsidRPr="002038E5" w:rsidRDefault="006330DB" w:rsidP="002428DE">
      <w:pPr>
        <w:pStyle w:val="Heading2"/>
        <w:spacing w:before="0" w:after="120" w:line="240" w:lineRule="auto"/>
        <w:jc w:val="both"/>
        <w:rPr>
          <w:sz w:val="28"/>
        </w:rPr>
      </w:pPr>
      <w:bookmarkStart w:id="114" w:name="_otxmrc528su7" w:colFirst="0" w:colLast="0"/>
      <w:bookmarkStart w:id="115" w:name="_Toc46752917"/>
      <w:bookmarkEnd w:id="114"/>
      <w:r w:rsidRPr="002038E5">
        <w:rPr>
          <w:sz w:val="28"/>
        </w:rPr>
        <w:t>Keeping students engaged remotely</w:t>
      </w:r>
      <w:bookmarkEnd w:id="115"/>
    </w:p>
    <w:p w14:paraId="4A5D009D" w14:textId="14868897" w:rsidR="0018464C" w:rsidRPr="002428DE" w:rsidRDefault="006330DB" w:rsidP="00753F7B">
      <w:pPr>
        <w:pStyle w:val="ListParagraph"/>
        <w:numPr>
          <w:ilvl w:val="0"/>
          <w:numId w:val="29"/>
        </w:numPr>
        <w:spacing w:after="120" w:line="240" w:lineRule="auto"/>
        <w:contextualSpacing w:val="0"/>
        <w:jc w:val="both"/>
      </w:pPr>
      <w:r w:rsidRPr="002428DE">
        <w:t>Class meeting tim</w:t>
      </w:r>
      <w:r w:rsidR="00ED679B">
        <w:t xml:space="preserve">es will be regularly scheduled </w:t>
      </w:r>
      <w:r w:rsidRPr="002428DE">
        <w:t>to address large group instruction and/or issues impacting the whole class.</w:t>
      </w:r>
    </w:p>
    <w:p w14:paraId="6CED6A9D" w14:textId="77777777" w:rsidR="0018464C" w:rsidRPr="002428DE" w:rsidRDefault="006330DB" w:rsidP="00753F7B">
      <w:pPr>
        <w:pStyle w:val="ListParagraph"/>
        <w:numPr>
          <w:ilvl w:val="0"/>
          <w:numId w:val="29"/>
        </w:numPr>
        <w:spacing w:after="120" w:line="240" w:lineRule="auto"/>
        <w:contextualSpacing w:val="0"/>
        <w:jc w:val="both"/>
      </w:pPr>
      <w:r w:rsidRPr="002428DE">
        <w:t>Small group and/or individual check-ins will be scheduled around full class meeting times.</w:t>
      </w:r>
    </w:p>
    <w:p w14:paraId="6B1FF23B" w14:textId="4C406956" w:rsidR="0018464C" w:rsidRPr="002428DE" w:rsidRDefault="006330DB" w:rsidP="00753F7B">
      <w:pPr>
        <w:pStyle w:val="ListParagraph"/>
        <w:numPr>
          <w:ilvl w:val="0"/>
          <w:numId w:val="29"/>
        </w:numPr>
        <w:spacing w:after="120" w:line="240" w:lineRule="auto"/>
        <w:contextualSpacing w:val="0"/>
        <w:jc w:val="both"/>
      </w:pPr>
      <w:r w:rsidRPr="002428DE">
        <w:t>Cur</w:t>
      </w:r>
      <w:r w:rsidR="00ED679B">
        <w:t xml:space="preserve">rent topics will be integrated </w:t>
      </w:r>
      <w:r w:rsidRPr="002428DE">
        <w:t>into the field of study to aid in interest and engagement along with incorporating current industry safety and infection control practices within curricula.</w:t>
      </w:r>
    </w:p>
    <w:p w14:paraId="439CC289" w14:textId="77777777" w:rsidR="0018464C" w:rsidRPr="002428DE" w:rsidRDefault="006330DB" w:rsidP="00753F7B">
      <w:pPr>
        <w:pStyle w:val="ListParagraph"/>
        <w:numPr>
          <w:ilvl w:val="0"/>
          <w:numId w:val="29"/>
        </w:numPr>
        <w:spacing w:after="120" w:line="240" w:lineRule="auto"/>
        <w:contextualSpacing w:val="0"/>
        <w:jc w:val="both"/>
      </w:pPr>
      <w:r w:rsidRPr="002428DE">
        <w:lastRenderedPageBreak/>
        <w:t>Positive and respectful classroom culture will be supported through the SEL practices outlined in the SEL section of this plan.</w:t>
      </w:r>
    </w:p>
    <w:p w14:paraId="6FDFDA68" w14:textId="77777777" w:rsidR="0018464C" w:rsidRPr="00ED679B" w:rsidRDefault="0018464C" w:rsidP="002428DE">
      <w:pPr>
        <w:pStyle w:val="Heading2"/>
        <w:spacing w:before="0" w:after="120" w:line="240" w:lineRule="auto"/>
        <w:jc w:val="both"/>
        <w:rPr>
          <w:sz w:val="12"/>
        </w:rPr>
      </w:pPr>
    </w:p>
    <w:p w14:paraId="79CAC369" w14:textId="77777777" w:rsidR="0018464C" w:rsidRPr="002038E5" w:rsidRDefault="006330DB" w:rsidP="002428DE">
      <w:pPr>
        <w:pStyle w:val="Heading2"/>
        <w:spacing w:before="0" w:after="120" w:line="240" w:lineRule="auto"/>
        <w:jc w:val="both"/>
        <w:rPr>
          <w:sz w:val="28"/>
        </w:rPr>
      </w:pPr>
      <w:bookmarkStart w:id="116" w:name="_mype9gnmkk8m" w:colFirst="0" w:colLast="0"/>
      <w:bookmarkStart w:id="117" w:name="_Toc46752918"/>
      <w:bookmarkEnd w:id="116"/>
      <w:r w:rsidRPr="002038E5">
        <w:rPr>
          <w:sz w:val="28"/>
        </w:rPr>
        <w:t>Work-based Learning</w:t>
      </w:r>
      <w:bookmarkEnd w:id="117"/>
    </w:p>
    <w:p w14:paraId="445C97D0" w14:textId="16813ECD" w:rsidR="00ED679B" w:rsidRPr="004D1263" w:rsidRDefault="006330DB" w:rsidP="002428DE">
      <w:pPr>
        <w:spacing w:after="120" w:line="240" w:lineRule="auto"/>
        <w:jc w:val="both"/>
        <w:rPr>
          <w:sz w:val="24"/>
        </w:rPr>
      </w:pPr>
      <w:r w:rsidRPr="00ED679B">
        <w:rPr>
          <w:sz w:val="24"/>
        </w:rPr>
        <w:t xml:space="preserve">Sullivan BOCES will collaborate with all business and industry partners to identify and ensure safe and healthy work-based learning opportunities. Students should be provided opportunities to participate in work-based learning, either in-person or remotely to the extent possible. </w:t>
      </w:r>
    </w:p>
    <w:p w14:paraId="05F32239" w14:textId="77777777" w:rsidR="0018464C" w:rsidRPr="002428DE" w:rsidRDefault="006330DB" w:rsidP="004D1263">
      <w:pPr>
        <w:pStyle w:val="Heading3"/>
        <w:spacing w:before="120" w:after="120" w:line="240" w:lineRule="auto"/>
        <w:jc w:val="both"/>
      </w:pPr>
      <w:bookmarkStart w:id="118" w:name="_Toc46752919"/>
      <w:r w:rsidRPr="002428DE">
        <w:t>Supervision</w:t>
      </w:r>
      <w:bookmarkEnd w:id="118"/>
    </w:p>
    <w:p w14:paraId="23669018" w14:textId="41CCB5E3" w:rsidR="0018464C" w:rsidRDefault="006330DB" w:rsidP="00B92802">
      <w:pPr>
        <w:spacing w:after="120" w:line="240" w:lineRule="auto"/>
        <w:jc w:val="both"/>
        <w:rPr>
          <w:sz w:val="24"/>
        </w:rPr>
      </w:pPr>
      <w:r w:rsidRPr="00ED679B">
        <w:rPr>
          <w:sz w:val="24"/>
        </w:rPr>
        <w:t>All registered work-based learning programs will be supervised by an appropriately certified work-based learning coordinator, in coherence with the guidelines in the work-based learning manual.</w:t>
      </w:r>
    </w:p>
    <w:p w14:paraId="656A939D" w14:textId="77777777" w:rsidR="00EC7EBC" w:rsidRPr="00EC7EBC" w:rsidRDefault="00EC7EBC" w:rsidP="00B92802">
      <w:pPr>
        <w:spacing w:after="120" w:line="240" w:lineRule="auto"/>
        <w:jc w:val="both"/>
        <w:rPr>
          <w:sz w:val="12"/>
        </w:rPr>
      </w:pPr>
    </w:p>
    <w:p w14:paraId="30B2A0D7" w14:textId="77777777" w:rsidR="0018464C" w:rsidRPr="002038E5" w:rsidRDefault="006330DB" w:rsidP="002428DE">
      <w:pPr>
        <w:pStyle w:val="Heading2"/>
        <w:spacing w:before="0" w:after="120" w:line="240" w:lineRule="auto"/>
        <w:jc w:val="both"/>
        <w:rPr>
          <w:sz w:val="28"/>
        </w:rPr>
      </w:pPr>
      <w:bookmarkStart w:id="119" w:name="_holi4n9sikyh" w:colFirst="0" w:colLast="0"/>
      <w:bookmarkStart w:id="120" w:name="_Toc46752920"/>
      <w:bookmarkEnd w:id="119"/>
      <w:r w:rsidRPr="002038E5">
        <w:rPr>
          <w:sz w:val="28"/>
        </w:rPr>
        <w:t>Work-Site Placements</w:t>
      </w:r>
      <w:bookmarkEnd w:id="120"/>
    </w:p>
    <w:p w14:paraId="27BDBF5B" w14:textId="42664B4F" w:rsidR="0018464C" w:rsidRPr="00ED679B" w:rsidRDefault="006330DB" w:rsidP="002428DE">
      <w:pPr>
        <w:spacing w:after="120" w:line="240" w:lineRule="auto"/>
        <w:jc w:val="both"/>
        <w:rPr>
          <w:sz w:val="24"/>
        </w:rPr>
      </w:pPr>
      <w:r w:rsidRPr="00ED679B">
        <w:rPr>
          <w:sz w:val="24"/>
        </w:rPr>
        <w:t>Priority for work-site placement experiences will be given to those students who need work-based learning hours to meet graduation or CDOS exit credential requirements. The work-based learning coordinator should remain actively engaged with the needs of business and industry as they may change</w:t>
      </w:r>
      <w:r w:rsidR="00ED679B" w:rsidRPr="00ED679B">
        <w:rPr>
          <w:sz w:val="24"/>
        </w:rPr>
        <w:t xml:space="preserve"> </w:t>
      </w:r>
      <w:r w:rsidRPr="00ED679B">
        <w:rPr>
          <w:sz w:val="24"/>
        </w:rPr>
        <w:t>rapidly.</w:t>
      </w:r>
    </w:p>
    <w:p w14:paraId="3562C526" w14:textId="77777777" w:rsidR="0018464C" w:rsidRPr="002038E5" w:rsidRDefault="0018464C" w:rsidP="002428DE">
      <w:pPr>
        <w:pStyle w:val="Heading2"/>
        <w:spacing w:before="0" w:after="120" w:line="240" w:lineRule="auto"/>
        <w:jc w:val="both"/>
        <w:rPr>
          <w:sz w:val="14"/>
        </w:rPr>
      </w:pPr>
    </w:p>
    <w:p w14:paraId="29321A66" w14:textId="77777777" w:rsidR="0018464C" w:rsidRPr="002038E5" w:rsidRDefault="006330DB" w:rsidP="002428DE">
      <w:pPr>
        <w:pStyle w:val="Heading2"/>
        <w:spacing w:before="0" w:after="120" w:line="240" w:lineRule="auto"/>
        <w:jc w:val="both"/>
        <w:rPr>
          <w:sz w:val="28"/>
        </w:rPr>
      </w:pPr>
      <w:bookmarkStart w:id="121" w:name="_qsn0yxazq9w7" w:colFirst="0" w:colLast="0"/>
      <w:bookmarkStart w:id="122" w:name="_Toc46752921"/>
      <w:bookmarkEnd w:id="121"/>
      <w:r w:rsidRPr="002038E5">
        <w:rPr>
          <w:sz w:val="28"/>
        </w:rPr>
        <w:t>Flexibility in Program Requirements</w:t>
      </w:r>
      <w:bookmarkEnd w:id="122"/>
    </w:p>
    <w:p w14:paraId="022B7B7F" w14:textId="77777777" w:rsidR="0018464C" w:rsidRPr="00ED679B" w:rsidRDefault="006330DB" w:rsidP="002428DE">
      <w:pPr>
        <w:spacing w:after="120" w:line="240" w:lineRule="auto"/>
        <w:jc w:val="both"/>
        <w:rPr>
          <w:sz w:val="24"/>
        </w:rPr>
      </w:pPr>
      <w:r w:rsidRPr="00ED679B">
        <w:rPr>
          <w:sz w:val="24"/>
        </w:rPr>
        <w:t>Registered Internship Programs (CEIP, Co-op, GEWEP, and WECEP): Internship hours for registered programs may be completed in a fully remote format where practical. The work-based learning coordinator and other interested school staff will determine, in collaboration with business and industry partners, where remote and/or hybrid (some on-site, some remote) experiences are practical given a student’s training plan.</w:t>
      </w:r>
    </w:p>
    <w:p w14:paraId="592D72B4" w14:textId="77777777" w:rsidR="0018464C" w:rsidRPr="00ED679B" w:rsidRDefault="006330DB" w:rsidP="00753F7B">
      <w:pPr>
        <w:pStyle w:val="ListParagraph"/>
        <w:numPr>
          <w:ilvl w:val="0"/>
          <w:numId w:val="30"/>
        </w:numPr>
        <w:spacing w:after="120" w:line="240" w:lineRule="auto"/>
        <w:contextualSpacing w:val="0"/>
        <w:jc w:val="both"/>
        <w:rPr>
          <w:sz w:val="24"/>
        </w:rPr>
      </w:pPr>
      <w:r w:rsidRPr="00ED679B">
        <w:rPr>
          <w:sz w:val="24"/>
        </w:rPr>
        <w:t>Non-Registered Work-Based Learning Experiences: Where practical, and when supervised by school staff, non-registered work-based learning experiences may be conducted in a remote or hybrid format.</w:t>
      </w:r>
    </w:p>
    <w:p w14:paraId="3F964CBE" w14:textId="05E94E23" w:rsidR="0018464C" w:rsidRPr="00ED679B" w:rsidRDefault="006330DB" w:rsidP="00753F7B">
      <w:pPr>
        <w:pStyle w:val="ListParagraph"/>
        <w:numPr>
          <w:ilvl w:val="0"/>
          <w:numId w:val="30"/>
        </w:numPr>
        <w:spacing w:after="120" w:line="240" w:lineRule="auto"/>
        <w:contextualSpacing w:val="0"/>
        <w:jc w:val="both"/>
        <w:rPr>
          <w:sz w:val="24"/>
        </w:rPr>
      </w:pPr>
      <w:r w:rsidRPr="00ED679B">
        <w:rPr>
          <w:sz w:val="24"/>
        </w:rPr>
        <w:t xml:space="preserve">For those programs which require a minimum number of work-based learning hours, </w:t>
      </w:r>
      <w:r w:rsidR="004D1263">
        <w:rPr>
          <w:sz w:val="24"/>
        </w:rPr>
        <w:t>Sullivan BOCES will</w:t>
      </w:r>
      <w:r w:rsidRPr="00ED679B">
        <w:rPr>
          <w:sz w:val="24"/>
        </w:rPr>
        <w:t xml:space="preserve"> strive to provide comprehensive and thorough work-based learning experiences that meet the needs of the students (may be through remote or hybrid means, if practical). However</w:t>
      </w:r>
      <w:r w:rsidR="004D1263">
        <w:rPr>
          <w:sz w:val="24"/>
        </w:rPr>
        <w:t xml:space="preserve"> Sullivan BOCES </w:t>
      </w:r>
      <w:r w:rsidRPr="00ED679B">
        <w:rPr>
          <w:sz w:val="24"/>
        </w:rPr>
        <w:t>may exercise discretion if a student is not able to meet the minimum hours requirement set for the program and/or credential being sought.</w:t>
      </w:r>
    </w:p>
    <w:p w14:paraId="040AEE58" w14:textId="77777777" w:rsidR="0018464C" w:rsidRPr="00ED679B" w:rsidRDefault="006330DB" w:rsidP="00753F7B">
      <w:pPr>
        <w:pStyle w:val="ListParagraph"/>
        <w:numPr>
          <w:ilvl w:val="0"/>
          <w:numId w:val="30"/>
        </w:numPr>
        <w:spacing w:after="120" w:line="240" w:lineRule="auto"/>
        <w:contextualSpacing w:val="0"/>
        <w:jc w:val="both"/>
        <w:rPr>
          <w:sz w:val="24"/>
        </w:rPr>
      </w:pPr>
      <w:r w:rsidRPr="00ED679B">
        <w:rPr>
          <w:sz w:val="24"/>
        </w:rPr>
        <w:t>Health Sciences students are required to complete supervised clinical hours under regulations set forth by the Department of Health. All regulations from the Department of Health will be followed when planning and supervising clinical experiences.</w:t>
      </w:r>
    </w:p>
    <w:p w14:paraId="326646DD" w14:textId="77777777" w:rsidR="0018464C" w:rsidRPr="00ED679B" w:rsidRDefault="006330DB" w:rsidP="00753F7B">
      <w:pPr>
        <w:pStyle w:val="ListParagraph"/>
        <w:numPr>
          <w:ilvl w:val="0"/>
          <w:numId w:val="30"/>
        </w:numPr>
        <w:spacing w:after="120" w:line="240" w:lineRule="auto"/>
        <w:contextualSpacing w:val="0"/>
        <w:jc w:val="both"/>
        <w:rPr>
          <w:sz w:val="24"/>
        </w:rPr>
      </w:pPr>
      <w:r w:rsidRPr="00ED679B">
        <w:rPr>
          <w:sz w:val="24"/>
        </w:rPr>
        <w:t>Supervised clinical experiences for students in appearance enhancement programs will meet all guidelines set forth by the Department of State.</w:t>
      </w:r>
    </w:p>
    <w:p w14:paraId="18B95C29" w14:textId="70E5BD8C" w:rsidR="0018464C" w:rsidRDefault="006330DB" w:rsidP="00753F7B">
      <w:pPr>
        <w:pStyle w:val="ListParagraph"/>
        <w:numPr>
          <w:ilvl w:val="0"/>
          <w:numId w:val="30"/>
        </w:numPr>
        <w:spacing w:after="120" w:line="240" w:lineRule="auto"/>
        <w:contextualSpacing w:val="0"/>
        <w:jc w:val="both"/>
        <w:rPr>
          <w:sz w:val="24"/>
        </w:rPr>
      </w:pPr>
      <w:r w:rsidRPr="00ED679B">
        <w:rPr>
          <w:sz w:val="24"/>
        </w:rPr>
        <w:lastRenderedPageBreak/>
        <w:t xml:space="preserve">School-based enterprises </w:t>
      </w:r>
      <w:r w:rsidR="00ED679B" w:rsidRPr="00ED679B">
        <w:rPr>
          <w:sz w:val="24"/>
        </w:rPr>
        <w:t>will follow</w:t>
      </w:r>
      <w:r w:rsidRPr="00ED679B">
        <w:rPr>
          <w:sz w:val="24"/>
        </w:rPr>
        <w:t xml:space="preserve"> all NYS Department of Health guidelines for cleaning and social distancing and will consider alternative methods of transactions (e.g., direct deliveries, e-commerce, etc.).</w:t>
      </w:r>
    </w:p>
    <w:p w14:paraId="38A58DBC" w14:textId="77777777" w:rsidR="00EC7EBC" w:rsidRPr="00EC7EBC" w:rsidRDefault="00EC7EBC" w:rsidP="00EC7EBC">
      <w:pPr>
        <w:spacing w:after="120" w:line="240" w:lineRule="auto"/>
        <w:jc w:val="both"/>
        <w:rPr>
          <w:sz w:val="12"/>
        </w:rPr>
      </w:pPr>
    </w:p>
    <w:p w14:paraId="2716588B" w14:textId="77777777" w:rsidR="0018464C" w:rsidRPr="002038E5" w:rsidRDefault="006330DB" w:rsidP="002428DE">
      <w:pPr>
        <w:pStyle w:val="Heading2"/>
        <w:spacing w:before="0" w:after="120" w:line="240" w:lineRule="auto"/>
        <w:jc w:val="both"/>
        <w:rPr>
          <w:sz w:val="28"/>
        </w:rPr>
      </w:pPr>
      <w:bookmarkStart w:id="123" w:name="_2cxqi82lf3k7" w:colFirst="0" w:colLast="0"/>
      <w:bookmarkStart w:id="124" w:name="_Toc46752922"/>
      <w:bookmarkEnd w:id="123"/>
      <w:r w:rsidRPr="002038E5">
        <w:rPr>
          <w:sz w:val="28"/>
        </w:rPr>
        <w:t>Considerations for Students with Disabilities</w:t>
      </w:r>
      <w:bookmarkEnd w:id="124"/>
    </w:p>
    <w:p w14:paraId="1F4F8F42" w14:textId="77777777" w:rsidR="0018464C" w:rsidRPr="00ED679B" w:rsidRDefault="006330DB" w:rsidP="00753F7B">
      <w:pPr>
        <w:pStyle w:val="ListParagraph"/>
        <w:numPr>
          <w:ilvl w:val="0"/>
          <w:numId w:val="31"/>
        </w:numPr>
        <w:spacing w:after="120" w:line="240" w:lineRule="auto"/>
        <w:contextualSpacing w:val="0"/>
        <w:jc w:val="both"/>
        <w:rPr>
          <w:sz w:val="24"/>
        </w:rPr>
      </w:pPr>
      <w:r w:rsidRPr="00ED679B">
        <w:rPr>
          <w:sz w:val="24"/>
        </w:rPr>
        <w:t>The work-based learning coordinator, transition coordinator, and all other service providers will work collaboratively to design work-based learning experiences that are in line with students’ individualized education program (IEP) goals.</w:t>
      </w:r>
    </w:p>
    <w:p w14:paraId="4A37AABF" w14:textId="77777777" w:rsidR="0018464C" w:rsidRPr="00ED679B" w:rsidRDefault="006330DB" w:rsidP="00753F7B">
      <w:pPr>
        <w:pStyle w:val="ListParagraph"/>
        <w:numPr>
          <w:ilvl w:val="0"/>
          <w:numId w:val="31"/>
        </w:numPr>
        <w:spacing w:after="120" w:line="240" w:lineRule="auto"/>
        <w:contextualSpacing w:val="0"/>
        <w:jc w:val="both"/>
        <w:rPr>
          <w:sz w:val="24"/>
        </w:rPr>
      </w:pPr>
      <w:r w:rsidRPr="00ED679B">
        <w:rPr>
          <w:sz w:val="24"/>
        </w:rPr>
        <w:t>Where practical, remote or hybrid experiences may be used towards work-based learning hours.</w:t>
      </w:r>
    </w:p>
    <w:p w14:paraId="549E3E12" w14:textId="343EBC78" w:rsidR="0018464C" w:rsidRPr="00ED679B" w:rsidRDefault="006330DB" w:rsidP="00753F7B">
      <w:pPr>
        <w:pStyle w:val="ListParagraph"/>
        <w:numPr>
          <w:ilvl w:val="0"/>
          <w:numId w:val="31"/>
        </w:numPr>
        <w:spacing w:after="120" w:line="240" w:lineRule="auto"/>
        <w:contextualSpacing w:val="0"/>
        <w:jc w:val="both"/>
        <w:rPr>
          <w:sz w:val="24"/>
        </w:rPr>
      </w:pPr>
      <w:r w:rsidRPr="00ED679B">
        <w:rPr>
          <w:sz w:val="24"/>
        </w:rPr>
        <w:t xml:space="preserve">Placements in the school building will be </w:t>
      </w:r>
      <w:r w:rsidR="00ED679B" w:rsidRPr="00ED679B">
        <w:rPr>
          <w:sz w:val="24"/>
        </w:rPr>
        <w:t>considered if</w:t>
      </w:r>
      <w:r w:rsidRPr="00ED679B">
        <w:rPr>
          <w:sz w:val="24"/>
        </w:rPr>
        <w:t xml:space="preserve"> participating outside businesses are not able to meet students’ IEP requirements (job coaching, PPE, etc.).</w:t>
      </w:r>
    </w:p>
    <w:p w14:paraId="55C02CD4" w14:textId="77777777" w:rsidR="0018464C" w:rsidRPr="00ED679B" w:rsidRDefault="0018464C" w:rsidP="002428DE">
      <w:pPr>
        <w:pStyle w:val="Heading2"/>
        <w:spacing w:before="0" w:after="120" w:line="240" w:lineRule="auto"/>
        <w:jc w:val="both"/>
        <w:rPr>
          <w:sz w:val="12"/>
        </w:rPr>
      </w:pPr>
    </w:p>
    <w:p w14:paraId="48849742" w14:textId="77777777" w:rsidR="0018464C" w:rsidRPr="002038E5" w:rsidRDefault="006330DB" w:rsidP="002428DE">
      <w:pPr>
        <w:pStyle w:val="Heading2"/>
        <w:spacing w:before="0" w:after="120" w:line="240" w:lineRule="auto"/>
        <w:jc w:val="both"/>
        <w:rPr>
          <w:sz w:val="28"/>
        </w:rPr>
      </w:pPr>
      <w:bookmarkStart w:id="125" w:name="_me5kgocdlfze" w:colFirst="0" w:colLast="0"/>
      <w:bookmarkStart w:id="126" w:name="_Toc46752923"/>
      <w:bookmarkEnd w:id="125"/>
      <w:r w:rsidRPr="002038E5">
        <w:rPr>
          <w:sz w:val="28"/>
        </w:rPr>
        <w:t>Business and Community Partnerships</w:t>
      </w:r>
      <w:bookmarkEnd w:id="126"/>
    </w:p>
    <w:p w14:paraId="21AB9B71" w14:textId="77777777" w:rsidR="0018464C" w:rsidRPr="00ED679B" w:rsidRDefault="006330DB" w:rsidP="002428DE">
      <w:pPr>
        <w:spacing w:after="120" w:line="240" w:lineRule="auto"/>
        <w:jc w:val="both"/>
        <w:rPr>
          <w:sz w:val="24"/>
        </w:rPr>
      </w:pPr>
      <w:r w:rsidRPr="00ED679B">
        <w:rPr>
          <w:sz w:val="24"/>
        </w:rPr>
        <w:t xml:space="preserve">A high quality CTE program is planned with input from business and community partners. Sullivan BOCES will: </w:t>
      </w:r>
    </w:p>
    <w:p w14:paraId="4F76F712" w14:textId="77777777" w:rsidR="0018464C" w:rsidRPr="00ED679B" w:rsidRDefault="006330DB" w:rsidP="00753F7B">
      <w:pPr>
        <w:pStyle w:val="ListParagraph"/>
        <w:numPr>
          <w:ilvl w:val="0"/>
          <w:numId w:val="32"/>
        </w:numPr>
        <w:spacing w:after="120" w:line="240" w:lineRule="auto"/>
        <w:contextualSpacing w:val="0"/>
        <w:jc w:val="both"/>
        <w:rPr>
          <w:sz w:val="24"/>
        </w:rPr>
      </w:pPr>
      <w:r w:rsidRPr="00ED679B">
        <w:rPr>
          <w:sz w:val="24"/>
        </w:rPr>
        <w:t>Continue to have business and community participation in advisory council meetings, utilizing videoconferencing if necessary.</w:t>
      </w:r>
    </w:p>
    <w:p w14:paraId="21F15026" w14:textId="77777777" w:rsidR="0018464C" w:rsidRPr="00ED679B" w:rsidRDefault="006330DB" w:rsidP="00753F7B">
      <w:pPr>
        <w:pStyle w:val="ListParagraph"/>
        <w:numPr>
          <w:ilvl w:val="0"/>
          <w:numId w:val="32"/>
        </w:numPr>
        <w:spacing w:after="120" w:line="240" w:lineRule="auto"/>
        <w:contextualSpacing w:val="0"/>
        <w:jc w:val="both"/>
        <w:rPr>
          <w:sz w:val="24"/>
        </w:rPr>
      </w:pPr>
      <w:r w:rsidRPr="00ED679B">
        <w:rPr>
          <w:sz w:val="24"/>
        </w:rPr>
        <w:t>Establish and communicate clear safety protocols that will be expected prior to student and instructor participation at internship or clinical sites and ensure appropriate PPE for students and instructors.</w:t>
      </w:r>
    </w:p>
    <w:p w14:paraId="419C76C7" w14:textId="47C47F04" w:rsidR="0018464C" w:rsidRPr="00ED679B" w:rsidRDefault="006330DB" w:rsidP="00753F7B">
      <w:pPr>
        <w:pStyle w:val="ListParagraph"/>
        <w:numPr>
          <w:ilvl w:val="0"/>
          <w:numId w:val="32"/>
        </w:numPr>
        <w:spacing w:after="120" w:line="240" w:lineRule="auto"/>
        <w:contextualSpacing w:val="0"/>
        <w:jc w:val="both"/>
        <w:rPr>
          <w:sz w:val="24"/>
        </w:rPr>
      </w:pPr>
      <w:r w:rsidRPr="00ED679B">
        <w:rPr>
          <w:sz w:val="24"/>
        </w:rPr>
        <w:t xml:space="preserve">Incorporate industry partners into virtual student interactions, student career development, and instruction to the extent possible. </w:t>
      </w:r>
    </w:p>
    <w:p w14:paraId="2A859A3E" w14:textId="77777777" w:rsidR="0018464C" w:rsidRPr="002428DE" w:rsidRDefault="006330DB" w:rsidP="00753F7B">
      <w:pPr>
        <w:pStyle w:val="ListParagraph"/>
        <w:numPr>
          <w:ilvl w:val="0"/>
          <w:numId w:val="32"/>
        </w:numPr>
        <w:spacing w:after="120" w:line="240" w:lineRule="auto"/>
        <w:contextualSpacing w:val="0"/>
        <w:jc w:val="both"/>
      </w:pPr>
      <w:r w:rsidRPr="00ED679B">
        <w:rPr>
          <w:sz w:val="24"/>
        </w:rPr>
        <w:t>Seek legal counsel regarding potential changes and the implementation of those changes into existing agreements and waivers, especially in light of COVID-19</w:t>
      </w:r>
      <w:r w:rsidRPr="002428DE">
        <w:t>.</w:t>
      </w:r>
    </w:p>
    <w:p w14:paraId="627B1037" w14:textId="77777777" w:rsidR="0018464C" w:rsidRPr="00ED679B" w:rsidRDefault="0018464C" w:rsidP="002428DE">
      <w:pPr>
        <w:pStyle w:val="Heading2"/>
        <w:spacing w:before="0" w:after="120" w:line="240" w:lineRule="auto"/>
        <w:jc w:val="both"/>
        <w:rPr>
          <w:sz w:val="12"/>
        </w:rPr>
      </w:pPr>
    </w:p>
    <w:p w14:paraId="262A0A10" w14:textId="77777777" w:rsidR="0018464C" w:rsidRPr="002038E5" w:rsidRDefault="006330DB" w:rsidP="002428DE">
      <w:pPr>
        <w:pStyle w:val="Heading2"/>
        <w:spacing w:before="0" w:after="120" w:line="240" w:lineRule="auto"/>
        <w:jc w:val="both"/>
        <w:rPr>
          <w:sz w:val="28"/>
        </w:rPr>
      </w:pPr>
      <w:bookmarkStart w:id="127" w:name="_m0wzirt0itl" w:colFirst="0" w:colLast="0"/>
      <w:bookmarkStart w:id="128" w:name="_Toc46752924"/>
      <w:bookmarkEnd w:id="127"/>
      <w:r w:rsidRPr="002038E5">
        <w:rPr>
          <w:sz w:val="28"/>
        </w:rPr>
        <w:t>Student Career Development</w:t>
      </w:r>
      <w:bookmarkEnd w:id="128"/>
    </w:p>
    <w:p w14:paraId="35D0D9DC" w14:textId="77777777" w:rsidR="0018464C" w:rsidRPr="00ED679B" w:rsidRDefault="006330DB" w:rsidP="002428DE">
      <w:pPr>
        <w:spacing w:after="120" w:line="240" w:lineRule="auto"/>
        <w:jc w:val="both"/>
        <w:rPr>
          <w:sz w:val="24"/>
        </w:rPr>
      </w:pPr>
      <w:r w:rsidRPr="00ED679B">
        <w:rPr>
          <w:sz w:val="24"/>
        </w:rPr>
        <w:t xml:space="preserve">CTE programs of study will continue to provide high quality career advisement and exploration opportunities to students through either an in-person, remote, or blended instruction environment. Sullivan BOCES will: </w:t>
      </w:r>
    </w:p>
    <w:p w14:paraId="2842A2CB" w14:textId="77777777" w:rsidR="0018464C" w:rsidRPr="00ED679B" w:rsidRDefault="006330DB" w:rsidP="00753F7B">
      <w:pPr>
        <w:pStyle w:val="ListParagraph"/>
        <w:numPr>
          <w:ilvl w:val="0"/>
          <w:numId w:val="33"/>
        </w:numPr>
        <w:spacing w:after="120" w:line="240" w:lineRule="auto"/>
        <w:contextualSpacing w:val="0"/>
        <w:jc w:val="both"/>
        <w:rPr>
          <w:sz w:val="24"/>
        </w:rPr>
      </w:pPr>
      <w:r w:rsidRPr="00ED679B">
        <w:rPr>
          <w:sz w:val="24"/>
        </w:rPr>
        <w:t>Consider using the CTE Career and Financial Management framework to enrich career development if hands-on learning and skill practice may not be feasible in person.</w:t>
      </w:r>
    </w:p>
    <w:p w14:paraId="1F6BFF5E" w14:textId="77777777" w:rsidR="0018464C" w:rsidRPr="00ED679B" w:rsidRDefault="006330DB" w:rsidP="00753F7B">
      <w:pPr>
        <w:pStyle w:val="ListParagraph"/>
        <w:numPr>
          <w:ilvl w:val="0"/>
          <w:numId w:val="33"/>
        </w:numPr>
        <w:spacing w:after="120" w:line="240" w:lineRule="auto"/>
        <w:contextualSpacing w:val="0"/>
        <w:jc w:val="both"/>
        <w:rPr>
          <w:sz w:val="24"/>
        </w:rPr>
      </w:pPr>
      <w:r w:rsidRPr="00ED679B">
        <w:rPr>
          <w:sz w:val="24"/>
        </w:rPr>
        <w:t>Consider using virtual options to facilitate career exploration including, but not limited to, job shadowing; guest speakers; career fairs; interview skills; job training; professionalism and proper use of virtual platforms; and other activities that allow safety guidelines to be followed by all involved.</w:t>
      </w:r>
    </w:p>
    <w:p w14:paraId="19AF3AAA" w14:textId="2BF8D8A9" w:rsidR="0018464C" w:rsidRDefault="006330DB" w:rsidP="00753F7B">
      <w:pPr>
        <w:pStyle w:val="ListParagraph"/>
        <w:numPr>
          <w:ilvl w:val="0"/>
          <w:numId w:val="33"/>
        </w:numPr>
        <w:spacing w:after="120" w:line="240" w:lineRule="auto"/>
        <w:contextualSpacing w:val="0"/>
        <w:jc w:val="both"/>
        <w:rPr>
          <w:sz w:val="24"/>
        </w:rPr>
      </w:pPr>
      <w:r w:rsidRPr="00ED679B">
        <w:rPr>
          <w:sz w:val="24"/>
        </w:rPr>
        <w:lastRenderedPageBreak/>
        <w:t>Utilizing school counselors and other school staff to facilitate and support career development and advisement within the district or BOCES.</w:t>
      </w:r>
    </w:p>
    <w:p w14:paraId="049C871E" w14:textId="77777777" w:rsidR="00EC7EBC" w:rsidRPr="00EC7EBC" w:rsidRDefault="00EC7EBC" w:rsidP="00EC7EBC">
      <w:pPr>
        <w:spacing w:after="120" w:line="240" w:lineRule="auto"/>
        <w:jc w:val="both"/>
        <w:rPr>
          <w:sz w:val="12"/>
        </w:rPr>
      </w:pPr>
    </w:p>
    <w:p w14:paraId="726A5256" w14:textId="77777777" w:rsidR="0018464C" w:rsidRPr="002038E5" w:rsidRDefault="006330DB" w:rsidP="002428DE">
      <w:pPr>
        <w:pStyle w:val="Heading2"/>
        <w:spacing w:before="0" w:after="120" w:line="240" w:lineRule="auto"/>
        <w:jc w:val="both"/>
        <w:rPr>
          <w:sz w:val="28"/>
        </w:rPr>
      </w:pPr>
      <w:bookmarkStart w:id="129" w:name="_Toc46752925"/>
      <w:r w:rsidRPr="002038E5">
        <w:rPr>
          <w:sz w:val="28"/>
        </w:rPr>
        <w:t>Career and Technical Student Organizations (CTSOs)</w:t>
      </w:r>
      <w:bookmarkEnd w:id="129"/>
    </w:p>
    <w:p w14:paraId="73E5B17D" w14:textId="77777777" w:rsidR="0018464C" w:rsidRPr="004D1263" w:rsidRDefault="006330DB" w:rsidP="00753F7B">
      <w:pPr>
        <w:pStyle w:val="ListParagraph"/>
        <w:numPr>
          <w:ilvl w:val="0"/>
          <w:numId w:val="34"/>
        </w:numPr>
        <w:spacing w:after="120" w:line="240" w:lineRule="auto"/>
        <w:contextualSpacing w:val="0"/>
        <w:jc w:val="both"/>
        <w:rPr>
          <w:sz w:val="24"/>
        </w:rPr>
      </w:pPr>
      <w:r w:rsidRPr="004D1263">
        <w:rPr>
          <w:sz w:val="24"/>
        </w:rPr>
        <w:t>Sullivan BOCES will consult with the respective state and national organizations for each CTSO to determine what their policies and procedures are for a COVID-19 impacted school year.</w:t>
      </w:r>
    </w:p>
    <w:p w14:paraId="4DD6F92D" w14:textId="77777777" w:rsidR="0018464C" w:rsidRPr="004D1263" w:rsidRDefault="006330DB" w:rsidP="00753F7B">
      <w:pPr>
        <w:pStyle w:val="ListParagraph"/>
        <w:numPr>
          <w:ilvl w:val="0"/>
          <w:numId w:val="34"/>
        </w:numPr>
        <w:spacing w:after="120" w:line="240" w:lineRule="auto"/>
        <w:contextualSpacing w:val="0"/>
        <w:jc w:val="both"/>
        <w:rPr>
          <w:sz w:val="24"/>
        </w:rPr>
      </w:pPr>
      <w:r w:rsidRPr="004D1263">
        <w:rPr>
          <w:sz w:val="24"/>
        </w:rPr>
        <w:t>Conferences, meetings, service projects, programs of work, and events may be conducted remotely if face to face meetings cannot take place. NYS Department of Health guidelines regarding social distancing, equipment, and events will be followed when planning CTSO events.</w:t>
      </w:r>
    </w:p>
    <w:p w14:paraId="4B221B6C" w14:textId="7E3CF01D" w:rsidR="0018464C" w:rsidRPr="004D1263" w:rsidRDefault="006330DB" w:rsidP="00753F7B">
      <w:pPr>
        <w:pStyle w:val="ListParagraph"/>
        <w:numPr>
          <w:ilvl w:val="0"/>
          <w:numId w:val="34"/>
        </w:numPr>
        <w:spacing w:after="120" w:line="240" w:lineRule="auto"/>
        <w:contextualSpacing w:val="0"/>
        <w:jc w:val="both"/>
        <w:rPr>
          <w:sz w:val="24"/>
        </w:rPr>
      </w:pPr>
      <w:r w:rsidRPr="004D1263">
        <w:rPr>
          <w:sz w:val="24"/>
        </w:rPr>
        <w:t>The tenets of Ed</w:t>
      </w:r>
      <w:r w:rsidR="004D1263">
        <w:rPr>
          <w:sz w:val="24"/>
        </w:rPr>
        <w:t xml:space="preserve"> </w:t>
      </w:r>
      <w:r w:rsidRPr="004D1263">
        <w:rPr>
          <w:sz w:val="24"/>
        </w:rPr>
        <w:t>Law 2D will be adhered to when teleconferencing or using any software platforms.</w:t>
      </w:r>
    </w:p>
    <w:p w14:paraId="7682E389" w14:textId="77777777" w:rsidR="0018464C" w:rsidRPr="00ED679B" w:rsidRDefault="0018464C" w:rsidP="002428DE">
      <w:pPr>
        <w:spacing w:after="120" w:line="240" w:lineRule="auto"/>
        <w:jc w:val="both"/>
        <w:rPr>
          <w:sz w:val="12"/>
        </w:rPr>
      </w:pPr>
    </w:p>
    <w:p w14:paraId="165FEECA" w14:textId="77777777" w:rsidR="0018464C" w:rsidRPr="002038E5" w:rsidRDefault="006330DB" w:rsidP="002428DE">
      <w:pPr>
        <w:pStyle w:val="Heading2"/>
        <w:spacing w:before="0" w:after="120" w:line="240" w:lineRule="auto"/>
        <w:jc w:val="both"/>
        <w:rPr>
          <w:sz w:val="28"/>
        </w:rPr>
      </w:pPr>
      <w:bookmarkStart w:id="130" w:name="_Toc46752926"/>
      <w:r w:rsidRPr="002038E5">
        <w:rPr>
          <w:sz w:val="28"/>
        </w:rPr>
        <w:t>Program Approval, Data Reporting, Perkins, and Civil Rights</w:t>
      </w:r>
      <w:bookmarkEnd w:id="130"/>
    </w:p>
    <w:p w14:paraId="79588423" w14:textId="77777777" w:rsidR="0018464C" w:rsidRPr="004D1263" w:rsidRDefault="006330DB" w:rsidP="002428DE">
      <w:pPr>
        <w:pStyle w:val="Heading3"/>
        <w:spacing w:before="0" w:after="120" w:line="240" w:lineRule="auto"/>
        <w:jc w:val="both"/>
      </w:pPr>
      <w:bookmarkStart w:id="131" w:name="_Toc46752927"/>
      <w:r w:rsidRPr="004D1263">
        <w:t>Program Approval</w:t>
      </w:r>
      <w:bookmarkEnd w:id="131"/>
    </w:p>
    <w:p w14:paraId="53D21ADD" w14:textId="3E1FDF62" w:rsidR="0018464C" w:rsidRPr="00ED679B" w:rsidRDefault="006330DB" w:rsidP="002428DE">
      <w:pPr>
        <w:spacing w:after="120" w:line="240" w:lineRule="auto"/>
        <w:jc w:val="both"/>
        <w:rPr>
          <w:sz w:val="24"/>
          <w:szCs w:val="24"/>
        </w:rPr>
      </w:pPr>
      <w:r w:rsidRPr="00ED679B">
        <w:rPr>
          <w:sz w:val="24"/>
          <w:szCs w:val="24"/>
        </w:rPr>
        <w:t>Sullivan BOCES will continue to follow established schedules and deadlines for program applications for re</w:t>
      </w:r>
      <w:r w:rsidR="00ED679B">
        <w:rPr>
          <w:sz w:val="24"/>
          <w:szCs w:val="24"/>
        </w:rPr>
        <w:t>-</w:t>
      </w:r>
      <w:r w:rsidRPr="00ED679B">
        <w:rPr>
          <w:sz w:val="24"/>
          <w:szCs w:val="24"/>
        </w:rPr>
        <w:t>approval and/or initial approval of CTE programs, work-based learning programs, and health science operational approvals and will submit any changes to NYSED-approved CTE programs to the Office of CTE for approval.</w:t>
      </w:r>
    </w:p>
    <w:p w14:paraId="3E5D7CB5" w14:textId="77777777" w:rsidR="0018464C" w:rsidRPr="00ED679B" w:rsidRDefault="0018464C" w:rsidP="002428DE">
      <w:pPr>
        <w:spacing w:after="120" w:line="240" w:lineRule="auto"/>
        <w:jc w:val="both"/>
        <w:rPr>
          <w:sz w:val="12"/>
        </w:rPr>
      </w:pPr>
    </w:p>
    <w:p w14:paraId="2385FF3A" w14:textId="77777777" w:rsidR="0018464C" w:rsidRPr="002038E5" w:rsidRDefault="006330DB" w:rsidP="002428DE">
      <w:pPr>
        <w:pStyle w:val="Heading2"/>
        <w:spacing w:before="0" w:after="120" w:line="240" w:lineRule="auto"/>
        <w:jc w:val="both"/>
        <w:rPr>
          <w:sz w:val="28"/>
        </w:rPr>
      </w:pPr>
      <w:bookmarkStart w:id="132" w:name="_Toc46752928"/>
      <w:r w:rsidRPr="002038E5">
        <w:rPr>
          <w:sz w:val="28"/>
        </w:rPr>
        <w:t>CTE Data Reporting</w:t>
      </w:r>
      <w:bookmarkEnd w:id="132"/>
    </w:p>
    <w:p w14:paraId="669D14E2" w14:textId="77777777" w:rsidR="0018464C" w:rsidRPr="002428DE" w:rsidRDefault="006330DB" w:rsidP="002428DE">
      <w:pPr>
        <w:spacing w:after="120" w:line="240" w:lineRule="auto"/>
        <w:jc w:val="both"/>
      </w:pPr>
      <w:r w:rsidRPr="002428DE">
        <w:t xml:space="preserve">Sullivan BOCES will continue to report CTE and work-based learning data to the SIRS for the programs that they deliver. </w:t>
      </w:r>
    </w:p>
    <w:p w14:paraId="33370083" w14:textId="77777777" w:rsidR="0018464C" w:rsidRPr="00ED679B" w:rsidRDefault="0018464C" w:rsidP="002428DE">
      <w:pPr>
        <w:spacing w:after="120" w:line="240" w:lineRule="auto"/>
        <w:jc w:val="both"/>
        <w:rPr>
          <w:sz w:val="20"/>
        </w:rPr>
      </w:pPr>
    </w:p>
    <w:p w14:paraId="601B7655" w14:textId="15124D95" w:rsidR="0018464C" w:rsidRPr="003A59EC" w:rsidRDefault="006330DB" w:rsidP="002428DE">
      <w:pPr>
        <w:pStyle w:val="Heading1"/>
        <w:spacing w:before="0" w:after="120" w:line="240" w:lineRule="auto"/>
        <w:jc w:val="both"/>
      </w:pPr>
      <w:bookmarkStart w:id="133" w:name="_Toc46752929"/>
      <w:r w:rsidRPr="003A59EC">
        <w:t>ATHLETICS AND EXTRACURRICULAR ACTIVITIES</w:t>
      </w:r>
      <w:bookmarkEnd w:id="133"/>
    </w:p>
    <w:p w14:paraId="1897856E" w14:textId="6CFB8DEC" w:rsidR="0018464C" w:rsidRPr="004D1263" w:rsidRDefault="003A59EC" w:rsidP="002428DE">
      <w:pPr>
        <w:spacing w:after="120" w:line="240" w:lineRule="auto"/>
        <w:jc w:val="both"/>
        <w:rPr>
          <w:sz w:val="24"/>
        </w:rPr>
      </w:pPr>
      <w:r>
        <w:rPr>
          <w:sz w:val="24"/>
        </w:rPr>
        <w:t>Sullivan BOCES will not provide Athletics</w:t>
      </w:r>
      <w:r w:rsidR="00B92802">
        <w:rPr>
          <w:sz w:val="24"/>
        </w:rPr>
        <w:t xml:space="preserve"> at this time.</w:t>
      </w:r>
      <w:r>
        <w:rPr>
          <w:sz w:val="24"/>
        </w:rPr>
        <w:t xml:space="preserve"> Extracurricular Activities </w:t>
      </w:r>
      <w:r w:rsidR="00B92802">
        <w:rPr>
          <w:sz w:val="24"/>
        </w:rPr>
        <w:t xml:space="preserve">are under review and if offered, will follow all appropriate </w:t>
      </w:r>
      <w:r w:rsidR="009E5544">
        <w:rPr>
          <w:sz w:val="24"/>
        </w:rPr>
        <w:t>CDC and NYSDOH guidelines</w:t>
      </w:r>
      <w:r w:rsidR="00B92802">
        <w:rPr>
          <w:sz w:val="24"/>
        </w:rPr>
        <w:t xml:space="preserve">. </w:t>
      </w:r>
      <w:r w:rsidR="00286326">
        <w:rPr>
          <w:sz w:val="24"/>
        </w:rPr>
        <w:t xml:space="preserve"> </w:t>
      </w:r>
    </w:p>
    <w:p w14:paraId="07E68BAE" w14:textId="77777777" w:rsidR="0018464C" w:rsidRPr="009E5544" w:rsidRDefault="0018464C" w:rsidP="002428DE">
      <w:pPr>
        <w:spacing w:after="120" w:line="240" w:lineRule="auto"/>
        <w:jc w:val="both"/>
        <w:rPr>
          <w:sz w:val="20"/>
        </w:rPr>
      </w:pPr>
    </w:p>
    <w:p w14:paraId="328946F6" w14:textId="77777777" w:rsidR="0018464C" w:rsidRPr="002428DE" w:rsidRDefault="006330DB" w:rsidP="002428DE">
      <w:pPr>
        <w:pStyle w:val="Heading1"/>
        <w:spacing w:before="0" w:after="120" w:line="240" w:lineRule="auto"/>
        <w:jc w:val="both"/>
      </w:pPr>
      <w:bookmarkStart w:id="134" w:name="_Toc46752930"/>
      <w:r w:rsidRPr="002428DE">
        <w:t>SPECIAL EDUCATION</w:t>
      </w:r>
      <w:bookmarkEnd w:id="134"/>
    </w:p>
    <w:p w14:paraId="1D0C3C34" w14:textId="62104696" w:rsidR="0018464C" w:rsidRPr="004D1263" w:rsidRDefault="006330DB" w:rsidP="002428DE">
      <w:pPr>
        <w:spacing w:after="120" w:line="240" w:lineRule="auto"/>
        <w:jc w:val="both"/>
        <w:rPr>
          <w:sz w:val="24"/>
        </w:rPr>
      </w:pPr>
      <w:r w:rsidRPr="004D1263">
        <w:rPr>
          <w:sz w:val="24"/>
        </w:rPr>
        <w:t xml:space="preserve">Students with disabilities were particularly impacted by the closing of schools in spring 2020. In some cases, these students were unable to fully access the programs and services they needed to progress academically, particularly those programs and services that are best delivered in person. Special education programs and services provide equity and access for students with disabilities to be involved in and to participate and progress in the general education curriculum. This plan will ensure that all students with disabilities continue to have available to them a free appropriate public education (FAPE) that emphasizes special education and related services </w:t>
      </w:r>
      <w:r w:rsidRPr="004D1263">
        <w:rPr>
          <w:sz w:val="24"/>
        </w:rPr>
        <w:lastRenderedPageBreak/>
        <w:t xml:space="preserve">designed to meet their unique needs and prepare them for further education, employment, and independent living. In consideration of the health, safety, and well-being of students, families, and staff, this plan considers in-person, hybrid, and remote models for instruction. </w:t>
      </w:r>
    </w:p>
    <w:p w14:paraId="1C1E50A9" w14:textId="479B5EF1" w:rsidR="0018464C" w:rsidRPr="004D1263" w:rsidRDefault="006330DB" w:rsidP="002428DE">
      <w:pPr>
        <w:spacing w:after="120" w:line="240" w:lineRule="auto"/>
        <w:jc w:val="both"/>
        <w:rPr>
          <w:sz w:val="24"/>
        </w:rPr>
      </w:pPr>
      <w:r w:rsidRPr="004D1263">
        <w:rPr>
          <w:sz w:val="24"/>
        </w:rPr>
        <w:t xml:space="preserve">Sullivan BOCES has and will continue to incorporate guidance documents from NYSED’s Office of Special Education (OSE) to address frequently asked questions raised by parents, educators, administrators, and other key stakeholders regarding the implementation of special education programs and services and the provision of FAPE during this public health crisis. The OSE guidance is based on current information released from the United States Department of Education (USDE) as well as information contained in New York State Executive Orders and New York State Department of Health guidance. </w:t>
      </w:r>
    </w:p>
    <w:p w14:paraId="44AA990F" w14:textId="774F3584" w:rsidR="0018464C" w:rsidRPr="004D1263" w:rsidRDefault="006330DB" w:rsidP="002428DE">
      <w:pPr>
        <w:spacing w:after="120" w:line="240" w:lineRule="auto"/>
        <w:jc w:val="both"/>
        <w:rPr>
          <w:sz w:val="24"/>
        </w:rPr>
      </w:pPr>
      <w:r w:rsidRPr="004D1263">
        <w:rPr>
          <w:sz w:val="24"/>
        </w:rPr>
        <w:t xml:space="preserve">Whether services are provided in-person, remote, and/or through a hybrid model, Sullivan BOCES will ensure the provision of FAPE is consistent with the need to protect the health and safety of students with disabilities and those providing special education and services. </w:t>
      </w:r>
    </w:p>
    <w:p w14:paraId="31875AAD" w14:textId="5A21A10C" w:rsidR="0018464C" w:rsidRPr="004D1263" w:rsidRDefault="006330DB" w:rsidP="002428DE">
      <w:pPr>
        <w:spacing w:after="120" w:line="240" w:lineRule="auto"/>
        <w:jc w:val="both"/>
        <w:rPr>
          <w:sz w:val="24"/>
        </w:rPr>
      </w:pPr>
      <w:r w:rsidRPr="004D1263">
        <w:rPr>
          <w:sz w:val="24"/>
        </w:rPr>
        <w:t>Teachers, service providers, and administration will engage parents in the parent’s preferred language or mode of communication regarding the provision of services to his/her child to mee</w:t>
      </w:r>
      <w:r w:rsidR="004D1263">
        <w:rPr>
          <w:sz w:val="24"/>
        </w:rPr>
        <w:t xml:space="preserve">t the requirements of the IDEA. </w:t>
      </w:r>
      <w:r w:rsidRPr="004D1263">
        <w:rPr>
          <w:sz w:val="24"/>
        </w:rPr>
        <w:t xml:space="preserve">These opportunities may include phone calls, parent communication notebooks (digital or paper), email communication, or Google Suite interactions. Depending on the model (hybrid, remote, or in person), parents may be asked to attend meetings regarding their child’s progress. </w:t>
      </w:r>
    </w:p>
    <w:p w14:paraId="2EFFD921" w14:textId="6FC854D4" w:rsidR="0018464C" w:rsidRPr="004D1263" w:rsidRDefault="006330DB" w:rsidP="002428DE">
      <w:pPr>
        <w:spacing w:after="120" w:line="240" w:lineRule="auto"/>
        <w:jc w:val="both"/>
        <w:rPr>
          <w:sz w:val="24"/>
        </w:rPr>
      </w:pPr>
      <w:r w:rsidRPr="004D1263">
        <w:rPr>
          <w:sz w:val="24"/>
        </w:rPr>
        <w:t>Although Sullivan BOCES does not have preschool programming, Sullivan BOCES and component school districts will collaborate when appropriate between the respective component school districts committees on preschool special education (CPSE) and committees on special education (CSE) and program providers representing the variety of settings where students are served to ensure there is an understanding of the provision of services consistent with the recommendations on individualized education programs (IEPs), plans for monitoring and communicating student progress, and commitment to sharing resources.</w:t>
      </w:r>
    </w:p>
    <w:p w14:paraId="28399C2F" w14:textId="149EB43A" w:rsidR="0018464C" w:rsidRPr="004D1263" w:rsidRDefault="006330DB" w:rsidP="002428DE">
      <w:pPr>
        <w:spacing w:after="120" w:line="240" w:lineRule="auto"/>
        <w:jc w:val="both"/>
        <w:rPr>
          <w:sz w:val="24"/>
        </w:rPr>
      </w:pPr>
      <w:r w:rsidRPr="004D1263">
        <w:rPr>
          <w:sz w:val="24"/>
        </w:rPr>
        <w:t>Sullivan BOCES will</w:t>
      </w:r>
      <w:r w:rsidR="004D1263">
        <w:rPr>
          <w:sz w:val="24"/>
        </w:rPr>
        <w:t>,</w:t>
      </w:r>
      <w:r w:rsidRPr="004D1263">
        <w:rPr>
          <w:sz w:val="24"/>
        </w:rPr>
        <w:t xml:space="preserve"> </w:t>
      </w:r>
      <w:r w:rsidR="004D1263">
        <w:rPr>
          <w:sz w:val="24"/>
        </w:rPr>
        <w:t xml:space="preserve">to the best of its ability, </w:t>
      </w:r>
      <w:r w:rsidRPr="004D1263">
        <w:rPr>
          <w:sz w:val="24"/>
        </w:rPr>
        <w:t xml:space="preserve">ensure student access </w:t>
      </w:r>
      <w:r w:rsidR="004D1263">
        <w:rPr>
          <w:sz w:val="24"/>
        </w:rPr>
        <w:t>to</w:t>
      </w:r>
      <w:r w:rsidRPr="004D1263">
        <w:rPr>
          <w:sz w:val="24"/>
        </w:rPr>
        <w:t xml:space="preserve"> the necessary accommodations, modifications, supplementary aids and services, and technology (including assistive technology) </w:t>
      </w:r>
      <w:r w:rsidR="004D1263">
        <w:rPr>
          <w:sz w:val="24"/>
        </w:rPr>
        <w:t xml:space="preserve">in order </w:t>
      </w:r>
      <w:r w:rsidRPr="004D1263">
        <w:rPr>
          <w:sz w:val="24"/>
        </w:rPr>
        <w:t>to meet the unique disability related needs of students. Adjustments to needs may need to be considered during remote or hybrid circumstances depending on the needs of students.</w:t>
      </w:r>
    </w:p>
    <w:p w14:paraId="63EEB21B" w14:textId="1B4A193B" w:rsidR="0018464C" w:rsidRPr="004D1263" w:rsidRDefault="006330DB" w:rsidP="002428DE">
      <w:pPr>
        <w:spacing w:after="120" w:line="240" w:lineRule="auto"/>
        <w:jc w:val="both"/>
        <w:rPr>
          <w:sz w:val="24"/>
        </w:rPr>
      </w:pPr>
      <w:r w:rsidRPr="004D1263">
        <w:rPr>
          <w:sz w:val="24"/>
        </w:rPr>
        <w:t>Sullivan BOCES will document the programs and services offered and provided to students with disabilities through the student’s IEP (provided to students by their component school district). Amendments or adjustments to programs and services will be conducted through the CSE process and communication assistance in parents’ preferred language or mode of communication will be provided if requested in advance.</w:t>
      </w:r>
    </w:p>
    <w:p w14:paraId="70A1BEE5" w14:textId="035EF367" w:rsidR="0018464C" w:rsidRPr="00EC7EBC" w:rsidRDefault="006330DB" w:rsidP="00EC7EBC">
      <w:pPr>
        <w:spacing w:after="120" w:line="240" w:lineRule="auto"/>
        <w:jc w:val="both"/>
        <w:rPr>
          <w:sz w:val="24"/>
        </w:rPr>
      </w:pPr>
      <w:r w:rsidRPr="004D1263">
        <w:rPr>
          <w:sz w:val="24"/>
        </w:rPr>
        <w:t>In the case of intermittent or extended school closures, students will be provided with technology (when requested) to access Google Suite for remote learning. Paper instructional packets and other materials may also be provided depending on individual student needs.</w:t>
      </w:r>
      <w:bookmarkStart w:id="135" w:name="_5h3270jn1n5s" w:colFirst="0" w:colLast="0"/>
      <w:bookmarkEnd w:id="135"/>
    </w:p>
    <w:p w14:paraId="08255513" w14:textId="77777777" w:rsidR="0018464C" w:rsidRPr="002038E5" w:rsidRDefault="006330DB" w:rsidP="002428DE">
      <w:pPr>
        <w:pStyle w:val="Heading2"/>
        <w:spacing w:before="0" w:after="120" w:line="240" w:lineRule="auto"/>
        <w:jc w:val="both"/>
        <w:rPr>
          <w:sz w:val="28"/>
        </w:rPr>
      </w:pPr>
      <w:bookmarkStart w:id="136" w:name="_Toc46752931"/>
      <w:r w:rsidRPr="002038E5">
        <w:rPr>
          <w:sz w:val="28"/>
        </w:rPr>
        <w:lastRenderedPageBreak/>
        <w:t>Least Restrictive Environment (LRE)</w:t>
      </w:r>
      <w:bookmarkEnd w:id="136"/>
    </w:p>
    <w:p w14:paraId="1F7FE991" w14:textId="7ED66A32" w:rsidR="0018464C" w:rsidRPr="004D1263" w:rsidRDefault="006330DB" w:rsidP="002428DE">
      <w:pPr>
        <w:spacing w:after="120" w:line="240" w:lineRule="auto"/>
        <w:jc w:val="both"/>
        <w:rPr>
          <w:sz w:val="24"/>
        </w:rPr>
      </w:pPr>
      <w:r w:rsidRPr="004D1263">
        <w:rPr>
          <w:sz w:val="24"/>
        </w:rPr>
        <w:t>Students with disabilities will have equal access to high-quality programs that are designed, based</w:t>
      </w:r>
      <w:r w:rsidR="004D1263">
        <w:rPr>
          <w:sz w:val="24"/>
        </w:rPr>
        <w:t xml:space="preserve"> </w:t>
      </w:r>
      <w:r w:rsidRPr="004D1263">
        <w:rPr>
          <w:sz w:val="24"/>
        </w:rPr>
        <w:t>on their individual needs and abilities, to enable them to achieve the desired learning results established for all students. Sullivan BOCES will ensure that students with disabilities have opportunities for instruction with students without disabilities to the greatest extent possible consistent with their IEP. When providing in-person instruction, Sullivan BOCES will ensure that health and safety requirements do not result in the unnecessary separation of students with disabilities from their non-disabled peers.</w:t>
      </w:r>
    </w:p>
    <w:p w14:paraId="0930224A" w14:textId="77777777" w:rsidR="0018464C" w:rsidRPr="004D1263" w:rsidRDefault="0018464C" w:rsidP="002428DE">
      <w:pPr>
        <w:spacing w:after="120" w:line="240" w:lineRule="auto"/>
        <w:jc w:val="both"/>
        <w:rPr>
          <w:sz w:val="12"/>
        </w:rPr>
      </w:pPr>
    </w:p>
    <w:p w14:paraId="16A036B8" w14:textId="77777777" w:rsidR="0018464C" w:rsidRPr="004D1263" w:rsidRDefault="006330DB" w:rsidP="002428DE">
      <w:pPr>
        <w:pStyle w:val="Heading2"/>
        <w:spacing w:before="0" w:after="120" w:line="240" w:lineRule="auto"/>
        <w:jc w:val="both"/>
        <w:rPr>
          <w:sz w:val="28"/>
        </w:rPr>
      </w:pPr>
      <w:bookmarkStart w:id="137" w:name="_Toc46752932"/>
      <w:r w:rsidRPr="004D1263">
        <w:rPr>
          <w:sz w:val="28"/>
        </w:rPr>
        <w:t>LRE Documentation</w:t>
      </w:r>
      <w:bookmarkEnd w:id="137"/>
    </w:p>
    <w:p w14:paraId="1B5FEF69" w14:textId="77777777" w:rsidR="0018464C" w:rsidRPr="004D1263" w:rsidRDefault="006330DB" w:rsidP="002428DE">
      <w:pPr>
        <w:spacing w:after="120" w:line="240" w:lineRule="auto"/>
        <w:jc w:val="both"/>
        <w:rPr>
          <w:sz w:val="24"/>
        </w:rPr>
      </w:pPr>
      <w:r w:rsidRPr="004D1263">
        <w:rPr>
          <w:sz w:val="24"/>
        </w:rPr>
        <w:t>Determinations about how students with disabilities will receive access to the LRE, when applicable, will be conducted through teams meeting with the parent and student. This may include access to CTE programs for high school students or trial periods for program placement changes for all grades. Documentation will be made in the guidance office and/or on student IEPs.</w:t>
      </w:r>
    </w:p>
    <w:p w14:paraId="4A705C52" w14:textId="77777777" w:rsidR="0018464C" w:rsidRPr="004D1263" w:rsidRDefault="0018464C" w:rsidP="002428DE">
      <w:pPr>
        <w:spacing w:after="120" w:line="240" w:lineRule="auto"/>
        <w:jc w:val="both"/>
        <w:rPr>
          <w:sz w:val="14"/>
        </w:rPr>
      </w:pPr>
    </w:p>
    <w:p w14:paraId="53929313" w14:textId="77777777" w:rsidR="0018464C" w:rsidRPr="004D1263" w:rsidRDefault="006330DB" w:rsidP="002428DE">
      <w:pPr>
        <w:pStyle w:val="Heading2"/>
        <w:spacing w:before="0" w:after="120" w:line="240" w:lineRule="auto"/>
        <w:jc w:val="both"/>
        <w:rPr>
          <w:sz w:val="28"/>
        </w:rPr>
      </w:pPr>
      <w:bookmarkStart w:id="138" w:name="_Toc46752933"/>
      <w:r w:rsidRPr="004D1263">
        <w:rPr>
          <w:sz w:val="28"/>
        </w:rPr>
        <w:t>IEP Implementation</w:t>
      </w:r>
      <w:bookmarkEnd w:id="138"/>
    </w:p>
    <w:p w14:paraId="39211F36" w14:textId="77777777" w:rsidR="0018464C" w:rsidRPr="004D1263" w:rsidRDefault="006330DB" w:rsidP="002428DE">
      <w:pPr>
        <w:spacing w:after="120" w:line="240" w:lineRule="auto"/>
        <w:jc w:val="both"/>
        <w:rPr>
          <w:sz w:val="24"/>
        </w:rPr>
      </w:pPr>
      <w:r w:rsidRPr="004D1263">
        <w:rPr>
          <w:sz w:val="24"/>
        </w:rPr>
        <w:t>Until schools return to normal operating conditions, the same flexibility with respect to IEP implementation for delivery of services during school closures due to the COVID-19 outbreak continues to apply to the programs and services whether delivered in-person and/or remotely (e.g., flexibility with respect to the mode and/or manner; group or individual sessions; specific group size for related services, frequency, duration and location of related services, and special class size ratio etc.).</w:t>
      </w:r>
    </w:p>
    <w:p w14:paraId="46B73641" w14:textId="77777777" w:rsidR="0018464C" w:rsidRPr="004D1263" w:rsidRDefault="0018464C" w:rsidP="002428DE">
      <w:pPr>
        <w:spacing w:after="120" w:line="240" w:lineRule="auto"/>
        <w:jc w:val="both"/>
        <w:rPr>
          <w:sz w:val="12"/>
        </w:rPr>
      </w:pPr>
    </w:p>
    <w:p w14:paraId="7DA93B12" w14:textId="77777777" w:rsidR="0018464C" w:rsidRPr="004D1263" w:rsidRDefault="006330DB" w:rsidP="002428DE">
      <w:pPr>
        <w:pStyle w:val="Heading2"/>
        <w:spacing w:before="0" w:after="120" w:line="240" w:lineRule="auto"/>
        <w:jc w:val="both"/>
        <w:rPr>
          <w:sz w:val="28"/>
        </w:rPr>
      </w:pPr>
      <w:bookmarkStart w:id="139" w:name="_Toc46752934"/>
      <w:r w:rsidRPr="004D1263">
        <w:rPr>
          <w:sz w:val="28"/>
        </w:rPr>
        <w:t>Provision of Services</w:t>
      </w:r>
      <w:bookmarkEnd w:id="139"/>
    </w:p>
    <w:p w14:paraId="604C0B1D" w14:textId="77777777" w:rsidR="0018464C" w:rsidRPr="004D1263" w:rsidRDefault="006330DB" w:rsidP="002428DE">
      <w:pPr>
        <w:spacing w:after="120" w:line="240" w:lineRule="auto"/>
        <w:jc w:val="both"/>
        <w:rPr>
          <w:sz w:val="24"/>
        </w:rPr>
      </w:pPr>
      <w:r w:rsidRPr="004D1263">
        <w:rPr>
          <w:sz w:val="24"/>
        </w:rPr>
        <w:t>Consistent with previously issued OSE guidance, Sullivan BOCES will ensure that, to the greatest extent possible, each student with a disability can be provided the special education and related services identified in the student’s IEP. During the 2020-21 school year, due to the health and safety requirements that must be in place when schools resume, schools may not be able to provide all services in the same mode and/or manner they are typically provided. Student Case Management teams, in collaboration with parents, will determine what methods of delivery of services will be utilized to deliver special education programs and services to meet the needs of students with disabilities for in-person, hybrid, and remote learning. When providing remote services, Sullivan BOCES will continue to use the information included in OSE’s March 27, 2020 and April 27, 2020 guidance documents.</w:t>
      </w:r>
    </w:p>
    <w:p w14:paraId="60532ED3" w14:textId="77777777" w:rsidR="0018464C" w:rsidRPr="004D1263" w:rsidRDefault="0018464C" w:rsidP="002428DE">
      <w:pPr>
        <w:spacing w:after="120" w:line="240" w:lineRule="auto"/>
        <w:jc w:val="both"/>
        <w:rPr>
          <w:sz w:val="12"/>
        </w:rPr>
      </w:pPr>
    </w:p>
    <w:p w14:paraId="723845F1" w14:textId="77777777" w:rsidR="0018464C" w:rsidRPr="004D1263" w:rsidRDefault="006330DB" w:rsidP="002428DE">
      <w:pPr>
        <w:pStyle w:val="Heading2"/>
        <w:spacing w:before="0" w:after="120" w:line="240" w:lineRule="auto"/>
        <w:jc w:val="both"/>
        <w:rPr>
          <w:sz w:val="28"/>
        </w:rPr>
      </w:pPr>
      <w:bookmarkStart w:id="140" w:name="_Toc46752935"/>
      <w:r w:rsidRPr="004D1263">
        <w:rPr>
          <w:sz w:val="28"/>
        </w:rPr>
        <w:t>Progress Monitoring</w:t>
      </w:r>
      <w:bookmarkEnd w:id="140"/>
    </w:p>
    <w:p w14:paraId="785D8BA7" w14:textId="6B18013E" w:rsidR="0018464C" w:rsidRPr="004D1263" w:rsidRDefault="006330DB" w:rsidP="002428DE">
      <w:pPr>
        <w:spacing w:after="120" w:line="240" w:lineRule="auto"/>
        <w:jc w:val="both"/>
        <w:rPr>
          <w:sz w:val="24"/>
        </w:rPr>
      </w:pPr>
      <w:r w:rsidRPr="004D1263">
        <w:rPr>
          <w:sz w:val="24"/>
        </w:rPr>
        <w:t xml:space="preserve">Teachers and service providers will continue to collect data, whether in-person or remotely, and use these data to monitor each student’s progress toward the annual goals and to evaluate the </w:t>
      </w:r>
      <w:r w:rsidRPr="004D1263">
        <w:rPr>
          <w:sz w:val="24"/>
        </w:rPr>
        <w:lastRenderedPageBreak/>
        <w:t>effectiveness of the student’s special education services. Determining student progress is necessary for understanding the student’s present levels of academic achievement and functional performance, and for determining whether, and to what extent, the school closures may have disrupted the student’s learning.</w:t>
      </w:r>
    </w:p>
    <w:p w14:paraId="37C38379" w14:textId="77777777" w:rsidR="0018464C" w:rsidRPr="004D1263" w:rsidRDefault="006330DB" w:rsidP="002428DE">
      <w:pPr>
        <w:spacing w:after="120" w:line="240" w:lineRule="auto"/>
        <w:jc w:val="both"/>
        <w:rPr>
          <w:sz w:val="24"/>
        </w:rPr>
      </w:pPr>
      <w:r w:rsidRPr="004D1263">
        <w:rPr>
          <w:sz w:val="24"/>
        </w:rPr>
        <w:t>Reports of progress to parents may be made via telephone or other electronic means if progress reporting procedures specified in the student’s IEP cannot be met with reasonable efforts.</w:t>
      </w:r>
    </w:p>
    <w:p w14:paraId="629791E5" w14:textId="77777777" w:rsidR="0018464C" w:rsidRPr="004D1263" w:rsidRDefault="0018464C" w:rsidP="002428DE">
      <w:pPr>
        <w:spacing w:after="120" w:line="240" w:lineRule="auto"/>
        <w:jc w:val="both"/>
        <w:rPr>
          <w:sz w:val="12"/>
        </w:rPr>
      </w:pPr>
    </w:p>
    <w:p w14:paraId="6BC4EF55" w14:textId="77777777" w:rsidR="0018464C" w:rsidRPr="004D1263" w:rsidRDefault="006330DB" w:rsidP="002428DE">
      <w:pPr>
        <w:pStyle w:val="Heading2"/>
        <w:spacing w:before="0" w:after="120" w:line="240" w:lineRule="auto"/>
        <w:jc w:val="both"/>
        <w:rPr>
          <w:sz w:val="28"/>
        </w:rPr>
      </w:pPr>
      <w:bookmarkStart w:id="141" w:name="_Toc46752936"/>
      <w:r w:rsidRPr="004D1263">
        <w:rPr>
          <w:sz w:val="28"/>
        </w:rPr>
        <w:t>Best Practice for Contingency Plans</w:t>
      </w:r>
      <w:bookmarkEnd w:id="141"/>
    </w:p>
    <w:p w14:paraId="7D1E745B" w14:textId="77777777" w:rsidR="0018464C" w:rsidRPr="002428DE" w:rsidRDefault="006330DB" w:rsidP="002428DE">
      <w:pPr>
        <w:spacing w:after="120" w:line="240" w:lineRule="auto"/>
        <w:jc w:val="both"/>
      </w:pPr>
      <w:r w:rsidRPr="002428DE">
        <w:t>In March 2020, NYSED provided guidance in conformance with the federal Office of Special Education Programs (OSEP) that IEPs did not need to be amended as schools converted to online or virtual learning platforms. As the COVID-19 pandemic evolves, Sullivan BOCES in collaboration with component district CPSE/CSE will prepare for all contingencies and consider plans to address students’ remote learning needs in the event of potential future intermittent or extended school closures.</w:t>
      </w:r>
    </w:p>
    <w:p w14:paraId="1462B73B" w14:textId="77777777" w:rsidR="0018464C" w:rsidRPr="004D1263" w:rsidRDefault="0018464C" w:rsidP="002428DE">
      <w:pPr>
        <w:spacing w:after="120" w:line="240" w:lineRule="auto"/>
        <w:jc w:val="both"/>
        <w:rPr>
          <w:sz w:val="12"/>
        </w:rPr>
      </w:pPr>
    </w:p>
    <w:p w14:paraId="2A1C02C4" w14:textId="77777777" w:rsidR="0018464C" w:rsidRPr="004D1263" w:rsidRDefault="006330DB" w:rsidP="002428DE">
      <w:pPr>
        <w:pStyle w:val="Heading2"/>
        <w:spacing w:before="0" w:after="120" w:line="240" w:lineRule="auto"/>
        <w:jc w:val="both"/>
        <w:rPr>
          <w:sz w:val="28"/>
        </w:rPr>
      </w:pPr>
      <w:bookmarkStart w:id="142" w:name="_Toc46752937"/>
      <w:r w:rsidRPr="004D1263">
        <w:rPr>
          <w:sz w:val="28"/>
        </w:rPr>
        <w:t>Compensatory Services</w:t>
      </w:r>
      <w:bookmarkEnd w:id="142"/>
    </w:p>
    <w:p w14:paraId="4DDD38A2" w14:textId="3B159A7A" w:rsidR="0018464C" w:rsidRPr="004D1263" w:rsidRDefault="006330DB" w:rsidP="002428DE">
      <w:pPr>
        <w:spacing w:after="120" w:line="240" w:lineRule="auto"/>
        <w:jc w:val="both"/>
        <w:rPr>
          <w:sz w:val="24"/>
        </w:rPr>
      </w:pPr>
      <w:r w:rsidRPr="004D1263">
        <w:rPr>
          <w:sz w:val="24"/>
        </w:rPr>
        <w:t>Because schools were required to provide FAPE consistent with the need to protect health and safety</w:t>
      </w:r>
      <w:r w:rsidR="004D1263" w:rsidRPr="004D1263">
        <w:rPr>
          <w:sz w:val="24"/>
        </w:rPr>
        <w:t xml:space="preserve"> </w:t>
      </w:r>
      <w:r w:rsidRPr="004D1263">
        <w:rPr>
          <w:sz w:val="24"/>
        </w:rPr>
        <w:t>in the first instance, students may have experienced a loss of skills despite best intentions, efforts and</w:t>
      </w:r>
      <w:r w:rsidR="004D1263" w:rsidRPr="004D1263">
        <w:rPr>
          <w:sz w:val="24"/>
        </w:rPr>
        <w:t xml:space="preserve"> </w:t>
      </w:r>
      <w:r w:rsidRPr="004D1263">
        <w:rPr>
          <w:sz w:val="24"/>
        </w:rPr>
        <w:t>creative solutions when providing educational programs and services. In these circumstances, CPSEs/</w:t>
      </w:r>
    </w:p>
    <w:p w14:paraId="768F394A" w14:textId="0511F3B3" w:rsidR="0018464C" w:rsidRPr="004D1263" w:rsidRDefault="006330DB" w:rsidP="002428DE">
      <w:pPr>
        <w:spacing w:after="120" w:line="240" w:lineRule="auto"/>
        <w:jc w:val="both"/>
        <w:rPr>
          <w:sz w:val="24"/>
        </w:rPr>
      </w:pPr>
      <w:r w:rsidRPr="004D1263">
        <w:rPr>
          <w:sz w:val="24"/>
        </w:rPr>
        <w:t>CSEs must make an individualized determination whether and to what extent compensatory services</w:t>
      </w:r>
      <w:r w:rsidR="004D1263" w:rsidRPr="004D1263">
        <w:rPr>
          <w:sz w:val="24"/>
        </w:rPr>
        <w:t xml:space="preserve"> </w:t>
      </w:r>
      <w:r w:rsidRPr="004D1263">
        <w:rPr>
          <w:sz w:val="24"/>
        </w:rPr>
        <w:t>are to be provided once school reopens; how those services will be provided in conjunction with the</w:t>
      </w:r>
      <w:r w:rsidR="004D1263" w:rsidRPr="004D1263">
        <w:rPr>
          <w:sz w:val="24"/>
        </w:rPr>
        <w:t xml:space="preserve"> </w:t>
      </w:r>
      <w:r w:rsidRPr="004D1263">
        <w:rPr>
          <w:sz w:val="24"/>
        </w:rPr>
        <w:t>school’s reopening plan and continue if the school must close again over the next school year. Classroom instruction and related services provided by Sullivan BOCES will be documented for each student to support component school districts to determine compensatory services.</w:t>
      </w:r>
    </w:p>
    <w:p w14:paraId="6F95D227" w14:textId="77777777" w:rsidR="0018464C" w:rsidRPr="004D1263" w:rsidRDefault="0018464C" w:rsidP="002428DE">
      <w:pPr>
        <w:spacing w:after="120" w:line="240" w:lineRule="auto"/>
        <w:jc w:val="both"/>
        <w:rPr>
          <w:sz w:val="12"/>
        </w:rPr>
      </w:pPr>
    </w:p>
    <w:p w14:paraId="61AC0F30" w14:textId="77777777" w:rsidR="0018464C" w:rsidRPr="004D1263" w:rsidRDefault="006330DB" w:rsidP="002428DE">
      <w:pPr>
        <w:pStyle w:val="Heading2"/>
        <w:spacing w:before="0" w:after="120" w:line="240" w:lineRule="auto"/>
        <w:jc w:val="both"/>
        <w:rPr>
          <w:sz w:val="28"/>
        </w:rPr>
      </w:pPr>
      <w:bookmarkStart w:id="143" w:name="_Toc46752938"/>
      <w:r w:rsidRPr="004D1263">
        <w:rPr>
          <w:sz w:val="28"/>
        </w:rPr>
        <w:t>IEP Implementation Documentation</w:t>
      </w:r>
      <w:bookmarkEnd w:id="143"/>
    </w:p>
    <w:p w14:paraId="54D5A853" w14:textId="7A47EAEE" w:rsidR="0018464C" w:rsidRPr="004D1263" w:rsidRDefault="006330DB" w:rsidP="002428DE">
      <w:pPr>
        <w:spacing w:after="120" w:line="240" w:lineRule="auto"/>
        <w:jc w:val="both"/>
        <w:rPr>
          <w:sz w:val="24"/>
        </w:rPr>
      </w:pPr>
      <w:r w:rsidRPr="004D1263">
        <w:rPr>
          <w:sz w:val="24"/>
        </w:rPr>
        <w:t>Sullivan BOCES will record communication between parents and service provider if there is an instance of changing student needs, including transition services, due to the period of remote instruction and a return to a traditional classroom environment after a lengthy period away from in-person instruction. This documentation will be stored in electronic format as outlined in the Continuity of Learning Plan. All attempts to document this agreement/consent with parents in writing will be made (electronically or via paper consent). Copies of consent will be stored in the student file. Changes in student needs will be communicated to the CPSE/CSE for consideration when making any individualized determinations of subsequent student needs, including transition services.</w:t>
      </w:r>
    </w:p>
    <w:p w14:paraId="658588FF" w14:textId="48929213" w:rsidR="0018464C" w:rsidRPr="004D1263" w:rsidRDefault="006330DB" w:rsidP="002428DE">
      <w:pPr>
        <w:spacing w:after="120" w:line="240" w:lineRule="auto"/>
        <w:jc w:val="both"/>
        <w:rPr>
          <w:sz w:val="24"/>
        </w:rPr>
      </w:pPr>
      <w:r w:rsidRPr="004D1263">
        <w:rPr>
          <w:sz w:val="24"/>
        </w:rPr>
        <w:t>Sullivan BOCES will conduct formative assessment</w:t>
      </w:r>
      <w:r w:rsidR="00882D5D">
        <w:rPr>
          <w:sz w:val="24"/>
        </w:rPr>
        <w:t>s</w:t>
      </w:r>
      <w:r w:rsidRPr="004D1263">
        <w:rPr>
          <w:sz w:val="24"/>
        </w:rPr>
        <w:t xml:space="preserve"> and ongoing monitoring of student progress and document in the student case management file. Documentation of progress monitoring will be available to the component district CPSE/CSE and parents, in their preferred language or mode of communication. </w:t>
      </w:r>
    </w:p>
    <w:p w14:paraId="4D92240A" w14:textId="22EFF10A" w:rsidR="0018464C" w:rsidRPr="004D1263" w:rsidRDefault="006330DB" w:rsidP="002428DE">
      <w:pPr>
        <w:spacing w:after="120" w:line="240" w:lineRule="auto"/>
        <w:jc w:val="both"/>
        <w:rPr>
          <w:sz w:val="24"/>
        </w:rPr>
      </w:pPr>
      <w:r w:rsidRPr="004D1263">
        <w:rPr>
          <w:sz w:val="24"/>
        </w:rPr>
        <w:lastRenderedPageBreak/>
        <w:t>Sullivan BOCES will maintain documentation of collaboration with parents to develop any contingency</w:t>
      </w:r>
      <w:r w:rsidR="004D1263" w:rsidRPr="004D1263">
        <w:rPr>
          <w:sz w:val="24"/>
        </w:rPr>
        <w:t xml:space="preserve"> </w:t>
      </w:r>
      <w:r w:rsidRPr="004D1263">
        <w:rPr>
          <w:sz w:val="24"/>
        </w:rPr>
        <w:t>remote learning plans that may be implemented during a school closure.</w:t>
      </w:r>
    </w:p>
    <w:p w14:paraId="3878F128" w14:textId="496AEFBC" w:rsidR="0018464C" w:rsidRPr="004D1263" w:rsidRDefault="006330DB" w:rsidP="002428DE">
      <w:pPr>
        <w:spacing w:after="120" w:line="240" w:lineRule="auto"/>
        <w:jc w:val="both"/>
        <w:rPr>
          <w:sz w:val="24"/>
        </w:rPr>
      </w:pPr>
      <w:r w:rsidRPr="004D1263">
        <w:rPr>
          <w:sz w:val="24"/>
        </w:rPr>
        <w:t>Sullivan BOCES will document the ongoing provision of compensatory services to individual students</w:t>
      </w:r>
      <w:r w:rsidR="004D1263" w:rsidRPr="004D1263">
        <w:rPr>
          <w:sz w:val="24"/>
        </w:rPr>
        <w:t xml:space="preserve"> </w:t>
      </w:r>
      <w:r w:rsidRPr="004D1263">
        <w:rPr>
          <w:sz w:val="24"/>
        </w:rPr>
        <w:t>upon the reopening of schools, if applicable, and provided to component district CSE. Documentation will then be available to parents via the CPSE/CSE, in their preferred language or mode of communication.</w:t>
      </w:r>
    </w:p>
    <w:p w14:paraId="12C85BC8" w14:textId="77777777" w:rsidR="0018464C" w:rsidRPr="004D1263" w:rsidRDefault="0018464C" w:rsidP="002428DE">
      <w:pPr>
        <w:spacing w:after="120" w:line="240" w:lineRule="auto"/>
        <w:jc w:val="both"/>
        <w:rPr>
          <w:sz w:val="12"/>
        </w:rPr>
      </w:pPr>
    </w:p>
    <w:p w14:paraId="2B75CFBD" w14:textId="77777777" w:rsidR="0018464C" w:rsidRPr="004D1263" w:rsidRDefault="006330DB" w:rsidP="002428DE">
      <w:pPr>
        <w:pStyle w:val="Heading2"/>
        <w:spacing w:before="0" w:after="120" w:line="240" w:lineRule="auto"/>
        <w:jc w:val="both"/>
        <w:rPr>
          <w:sz w:val="28"/>
        </w:rPr>
      </w:pPr>
      <w:bookmarkStart w:id="144" w:name="_Toc46752939"/>
      <w:r w:rsidRPr="004D1263">
        <w:rPr>
          <w:sz w:val="28"/>
        </w:rPr>
        <w:t>Child Find</w:t>
      </w:r>
      <w:bookmarkEnd w:id="144"/>
    </w:p>
    <w:p w14:paraId="1E6E5481" w14:textId="0F068F5D" w:rsidR="0018464C" w:rsidRPr="004D1263" w:rsidRDefault="006330DB" w:rsidP="002428DE">
      <w:pPr>
        <w:spacing w:after="120" w:line="240" w:lineRule="auto"/>
        <w:jc w:val="both"/>
        <w:rPr>
          <w:sz w:val="24"/>
          <w:szCs w:val="24"/>
        </w:rPr>
      </w:pPr>
      <w:r w:rsidRPr="004D1263">
        <w:rPr>
          <w:sz w:val="24"/>
          <w:szCs w:val="24"/>
        </w:rPr>
        <w:t>As schools reopen, IDEA requires schools to identify, locate, and evaluate all students with disabilities who are in need of special education and related services while keeping in mind the impact that school closures may have had on all students. In collaboration with component school districts, the Sullivan BOCES attendance monitor will communicate with the district on a continual basis and may request additional support after all attempts to locate absent students are not successful.</w:t>
      </w:r>
    </w:p>
    <w:p w14:paraId="09AC9B07" w14:textId="77777777" w:rsidR="0018464C" w:rsidRPr="004D1263" w:rsidRDefault="006330DB" w:rsidP="002428DE">
      <w:pPr>
        <w:pStyle w:val="Heading3"/>
        <w:spacing w:before="0" w:after="120" w:line="240" w:lineRule="auto"/>
        <w:jc w:val="both"/>
      </w:pPr>
      <w:bookmarkStart w:id="145" w:name="_Toc46752940"/>
      <w:r w:rsidRPr="004D1263">
        <w:t>Referral</w:t>
      </w:r>
      <w:bookmarkEnd w:id="145"/>
    </w:p>
    <w:p w14:paraId="27BD0AC1" w14:textId="3B13C902" w:rsidR="0018464C" w:rsidRPr="004D1263" w:rsidRDefault="006330DB" w:rsidP="002428DE">
      <w:pPr>
        <w:spacing w:after="120" w:line="240" w:lineRule="auto"/>
        <w:jc w:val="both"/>
        <w:rPr>
          <w:sz w:val="24"/>
          <w:szCs w:val="24"/>
        </w:rPr>
      </w:pPr>
      <w:r w:rsidRPr="004D1263">
        <w:rPr>
          <w:sz w:val="24"/>
          <w:szCs w:val="24"/>
        </w:rPr>
        <w:t>Before referring a student for special education or a change in placement, Sullivan BOCES will take into consideration all factors that may have influenced the student’s progress during school closures due to COVID-19. If Sullivan BOCES suspects a student of having a disability or in need of additional services, the child study team must refer the student for an initial special education evaluation or request a CSE meeting (if program/placement change) and obtain parent consent for the evaluation. However, a referral may not be warranted if the reason for underperformance is due to school closures and a change in the provision of education. All parent referrals and requests for referrals by school staff should be considered as usual per the procedures in Commissioner’s Regulations section 200.4(a).</w:t>
      </w:r>
    </w:p>
    <w:p w14:paraId="1A52590B" w14:textId="77777777" w:rsidR="0018464C" w:rsidRPr="004D1263" w:rsidRDefault="006330DB" w:rsidP="002428DE">
      <w:pPr>
        <w:pStyle w:val="Heading3"/>
        <w:spacing w:before="0" w:after="120" w:line="240" w:lineRule="auto"/>
        <w:jc w:val="both"/>
      </w:pPr>
      <w:bookmarkStart w:id="146" w:name="_Toc46752941"/>
      <w:r w:rsidRPr="004D1263">
        <w:t>Initial Evaluation/Reevaluation</w:t>
      </w:r>
      <w:bookmarkEnd w:id="146"/>
    </w:p>
    <w:p w14:paraId="7196FF35" w14:textId="7D14C0CF" w:rsidR="0018464C" w:rsidRPr="004D1263" w:rsidRDefault="006330DB" w:rsidP="002428DE">
      <w:pPr>
        <w:spacing w:after="120" w:line="240" w:lineRule="auto"/>
        <w:jc w:val="both"/>
        <w:rPr>
          <w:sz w:val="24"/>
          <w:szCs w:val="24"/>
        </w:rPr>
      </w:pPr>
      <w:r w:rsidRPr="004D1263">
        <w:rPr>
          <w:sz w:val="24"/>
          <w:szCs w:val="24"/>
        </w:rPr>
        <w:t>Special education evaluations (i.e., initial and reevaluations) will be conducted whether in-person or remotely within required timelines. The use of technology will be considered to meet timelines for evaluations and reevaluations that must be conducted remotely. Sullivan BOCES will work with component district CPSEs/CSEs to review records to determine which students are due for an initial evaluation or reevaluation and will work with each component district to create a plan to address any backlog of evaluations. Sullivan BOCES will collaborate with component school district CSEs to continue to follow OSE’s March 27, 2020 and April 27, 2020 guidance for conducting evaluations and reevaluations.</w:t>
      </w:r>
    </w:p>
    <w:p w14:paraId="48C98B04" w14:textId="77777777" w:rsidR="0018464C" w:rsidRPr="004D1263" w:rsidRDefault="006330DB" w:rsidP="002428DE">
      <w:pPr>
        <w:pStyle w:val="Heading3"/>
        <w:spacing w:before="0" w:after="120" w:line="240" w:lineRule="auto"/>
        <w:jc w:val="both"/>
      </w:pPr>
      <w:bookmarkStart w:id="147" w:name="_Toc46752942"/>
      <w:r w:rsidRPr="004D1263">
        <w:t>Eligibility Determination/Annual Review Meetings</w:t>
      </w:r>
      <w:bookmarkEnd w:id="147"/>
    </w:p>
    <w:p w14:paraId="653E7A3A" w14:textId="668E3D5A" w:rsidR="0018464C" w:rsidRPr="004D1263" w:rsidRDefault="006330DB" w:rsidP="002428DE">
      <w:pPr>
        <w:spacing w:after="120" w:line="240" w:lineRule="auto"/>
        <w:jc w:val="both"/>
        <w:rPr>
          <w:sz w:val="24"/>
          <w:szCs w:val="24"/>
        </w:rPr>
      </w:pPr>
      <w:r w:rsidRPr="004D1263">
        <w:rPr>
          <w:sz w:val="24"/>
          <w:szCs w:val="24"/>
        </w:rPr>
        <w:t>Sullivan BOCES will follow component school district procedures and expectations for CPSEs/CSEs to meet as required including to make eligibility determinations following initial evaluations and to review and, if appropriate, revise each student’s IEP at least annually. When conducting CPSE/CSE meetings, the</w:t>
      </w:r>
      <w:r w:rsidR="004D1263" w:rsidRPr="004D1263">
        <w:rPr>
          <w:sz w:val="24"/>
          <w:szCs w:val="24"/>
        </w:rPr>
        <w:t xml:space="preserve"> </w:t>
      </w:r>
      <w:r w:rsidRPr="004D1263">
        <w:rPr>
          <w:sz w:val="24"/>
          <w:szCs w:val="24"/>
        </w:rPr>
        <w:t xml:space="preserve">parent of a student with a disability and a school district may agree to use alternative means of meeting participation requirements, such as video conferences and </w:t>
      </w:r>
      <w:r w:rsidRPr="004D1263">
        <w:rPr>
          <w:sz w:val="24"/>
          <w:szCs w:val="24"/>
        </w:rPr>
        <w:lastRenderedPageBreak/>
        <w:t>teleconferences. Sullivan BOCES will make every effort to support component school districts to facilitate these processes.</w:t>
      </w:r>
    </w:p>
    <w:p w14:paraId="28E3E4EE" w14:textId="77777777" w:rsidR="0018464C" w:rsidRPr="004D1263" w:rsidRDefault="006330DB" w:rsidP="002428DE">
      <w:pPr>
        <w:pStyle w:val="Heading3"/>
        <w:spacing w:before="0" w:after="120" w:line="240" w:lineRule="auto"/>
        <w:jc w:val="both"/>
      </w:pPr>
      <w:bookmarkStart w:id="148" w:name="_Toc46752943"/>
      <w:r w:rsidRPr="004D1263">
        <w:t>Communication/Coordination</w:t>
      </w:r>
      <w:bookmarkEnd w:id="148"/>
    </w:p>
    <w:p w14:paraId="211A471E" w14:textId="1114DCA4" w:rsidR="0018464C" w:rsidRPr="00E9541C" w:rsidRDefault="006330DB" w:rsidP="002428DE">
      <w:pPr>
        <w:spacing w:after="120" w:line="240" w:lineRule="auto"/>
        <w:jc w:val="both"/>
        <w:rPr>
          <w:sz w:val="24"/>
          <w:szCs w:val="24"/>
        </w:rPr>
      </w:pPr>
      <w:r w:rsidRPr="004D1263">
        <w:rPr>
          <w:sz w:val="24"/>
          <w:szCs w:val="24"/>
        </w:rPr>
        <w:t>Sullivan BOCES will ensure clear, ongoing, and shared communication and collaboration with component school districts, parents, and students so that there is equitable access to special education programs and services and the continued offer of FAPE for students with disabilities. Sullivan BOCES and component school districts will collaborate with parents and families to ensure that students continue to be provided FAPE consistent with the need to protect the health and safety of students and their service providers.</w:t>
      </w:r>
    </w:p>
    <w:p w14:paraId="082719DA" w14:textId="77777777" w:rsidR="0018464C" w:rsidRPr="002428DE" w:rsidRDefault="006330DB" w:rsidP="002428DE">
      <w:pPr>
        <w:pStyle w:val="Heading3"/>
        <w:spacing w:before="0" w:after="120" w:line="240" w:lineRule="auto"/>
        <w:jc w:val="both"/>
      </w:pPr>
      <w:bookmarkStart w:id="149" w:name="_Toc46752944"/>
      <w:r w:rsidRPr="002428DE">
        <w:t>Meaningful Outreach and Engagement with Parents of Students with Disabilities</w:t>
      </w:r>
      <w:bookmarkEnd w:id="149"/>
    </w:p>
    <w:p w14:paraId="20A68BB4" w14:textId="6F01B4B8" w:rsidR="0018464C" w:rsidRPr="00E9541C" w:rsidRDefault="006330DB" w:rsidP="002428DE">
      <w:pPr>
        <w:spacing w:after="120" w:line="240" w:lineRule="auto"/>
        <w:jc w:val="both"/>
        <w:rPr>
          <w:sz w:val="24"/>
        </w:rPr>
      </w:pPr>
      <w:r w:rsidRPr="00E9541C">
        <w:rPr>
          <w:sz w:val="24"/>
        </w:rPr>
        <w:t>In addition</w:t>
      </w:r>
      <w:r w:rsidR="00E9541C" w:rsidRPr="00E9541C">
        <w:rPr>
          <w:sz w:val="24"/>
        </w:rPr>
        <w:t xml:space="preserve"> to the communication efforts, </w:t>
      </w:r>
      <w:r w:rsidRPr="00E9541C">
        <w:rPr>
          <w:sz w:val="24"/>
        </w:rPr>
        <w:t>Sullivan BOCES will support component school districts to inform students and their parents regarding the identification, evaluation, educational placement, and the provision of FAPE to their child. Whether special education programs and services are provided in-person, remotely, or through a hybrid model, effective communication between school</w:t>
      </w:r>
      <w:r w:rsidR="00E9541C" w:rsidRPr="00E9541C">
        <w:rPr>
          <w:sz w:val="24"/>
        </w:rPr>
        <w:t xml:space="preserve"> </w:t>
      </w:r>
      <w:r w:rsidRPr="00E9541C">
        <w:rPr>
          <w:sz w:val="24"/>
        </w:rPr>
        <w:t>personnel and parents will include the following:</w:t>
      </w:r>
    </w:p>
    <w:p w14:paraId="1A925754" w14:textId="029600A9" w:rsidR="0018464C" w:rsidRPr="00E9541C" w:rsidRDefault="006330DB" w:rsidP="00753F7B">
      <w:pPr>
        <w:numPr>
          <w:ilvl w:val="0"/>
          <w:numId w:val="5"/>
        </w:numPr>
        <w:spacing w:after="120" w:line="240" w:lineRule="auto"/>
        <w:jc w:val="both"/>
        <w:rPr>
          <w:sz w:val="24"/>
        </w:rPr>
      </w:pPr>
      <w:r w:rsidRPr="00E9541C">
        <w:rPr>
          <w:sz w:val="24"/>
        </w:rPr>
        <w:t>Working collaboratively and creatively to help ensure there is an understanding of the school’s</w:t>
      </w:r>
      <w:r w:rsidR="00E9541C" w:rsidRPr="00E9541C">
        <w:rPr>
          <w:sz w:val="24"/>
        </w:rPr>
        <w:t xml:space="preserve"> </w:t>
      </w:r>
      <w:r w:rsidRPr="00E9541C">
        <w:rPr>
          <w:sz w:val="24"/>
        </w:rPr>
        <w:t>efforts to provide services consistent with the recommendations on the IEP and monitor student</w:t>
      </w:r>
      <w:r w:rsidR="00E9541C" w:rsidRPr="00E9541C">
        <w:rPr>
          <w:sz w:val="24"/>
        </w:rPr>
        <w:t xml:space="preserve"> </w:t>
      </w:r>
      <w:r w:rsidRPr="00E9541C">
        <w:rPr>
          <w:sz w:val="24"/>
        </w:rPr>
        <w:t>progress; and</w:t>
      </w:r>
    </w:p>
    <w:p w14:paraId="549E38F9" w14:textId="451342E2" w:rsidR="0018464C" w:rsidRPr="00E9541C" w:rsidRDefault="006330DB" w:rsidP="00753F7B">
      <w:pPr>
        <w:numPr>
          <w:ilvl w:val="0"/>
          <w:numId w:val="5"/>
        </w:numPr>
        <w:spacing w:after="120" w:line="240" w:lineRule="auto"/>
        <w:jc w:val="both"/>
        <w:rPr>
          <w:sz w:val="24"/>
        </w:rPr>
      </w:pPr>
      <w:r w:rsidRPr="00E9541C">
        <w:rPr>
          <w:sz w:val="24"/>
        </w:rPr>
        <w:t>Communicating with parents in their preferred language or</w:t>
      </w:r>
      <w:r w:rsidR="00E9541C" w:rsidRPr="00E9541C">
        <w:rPr>
          <w:sz w:val="24"/>
        </w:rPr>
        <w:t xml:space="preserve"> mode of communication and docu</w:t>
      </w:r>
      <w:r w:rsidRPr="00E9541C">
        <w:rPr>
          <w:sz w:val="24"/>
        </w:rPr>
        <w:t>menting outreach efforts.</w:t>
      </w:r>
    </w:p>
    <w:p w14:paraId="54FC9135" w14:textId="77777777" w:rsidR="0018464C" w:rsidRPr="002428DE" w:rsidRDefault="006330DB" w:rsidP="002428DE">
      <w:pPr>
        <w:pStyle w:val="Heading3"/>
        <w:spacing w:before="0" w:after="120" w:line="240" w:lineRule="auto"/>
        <w:jc w:val="both"/>
      </w:pPr>
      <w:bookmarkStart w:id="150" w:name="_Toc46752945"/>
      <w:r w:rsidRPr="002428DE">
        <w:t>Procedural Safeguards and Prior Written Notice Requirements</w:t>
      </w:r>
      <w:bookmarkEnd w:id="150"/>
    </w:p>
    <w:p w14:paraId="516EAD2D" w14:textId="61B786F2" w:rsidR="0018464C" w:rsidRPr="00E9541C" w:rsidRDefault="006330DB" w:rsidP="002428DE">
      <w:pPr>
        <w:spacing w:after="120" w:line="240" w:lineRule="auto"/>
        <w:jc w:val="both"/>
        <w:rPr>
          <w:sz w:val="24"/>
        </w:rPr>
      </w:pPr>
      <w:r w:rsidRPr="00E9541C">
        <w:rPr>
          <w:sz w:val="24"/>
        </w:rPr>
        <w:t>Component school districts will provide the procedural safeguards notice to parents. Component school districts must continue to provide parents with prior written notice in a reasonable time</w:t>
      </w:r>
      <w:r w:rsidR="00E9541C" w:rsidRPr="00E9541C">
        <w:rPr>
          <w:sz w:val="24"/>
        </w:rPr>
        <w:t xml:space="preserve"> </w:t>
      </w:r>
      <w:r w:rsidRPr="00E9541C">
        <w:rPr>
          <w:sz w:val="24"/>
        </w:rPr>
        <w:t>before a change in the identification, evaluation, educational placement or provision of FAPE to</w:t>
      </w:r>
      <w:r w:rsidR="00E9541C" w:rsidRPr="00E9541C">
        <w:rPr>
          <w:sz w:val="24"/>
        </w:rPr>
        <w:t xml:space="preserve"> </w:t>
      </w:r>
      <w:r w:rsidRPr="00E9541C">
        <w:rPr>
          <w:sz w:val="24"/>
        </w:rPr>
        <w:t xml:space="preserve">the student. The procedural safeguards notice, prior written notice, and CPSE/CSE meeting notice may be provided to the parent by email if the parent elected to receive documents by email. </w:t>
      </w:r>
    </w:p>
    <w:p w14:paraId="10F6E068" w14:textId="20E7883E" w:rsidR="0018464C" w:rsidRPr="00E9541C" w:rsidRDefault="006330DB" w:rsidP="002428DE">
      <w:pPr>
        <w:spacing w:after="120" w:line="240" w:lineRule="auto"/>
        <w:jc w:val="both"/>
        <w:rPr>
          <w:sz w:val="24"/>
        </w:rPr>
      </w:pPr>
      <w:r w:rsidRPr="00E9541C">
        <w:rPr>
          <w:sz w:val="24"/>
        </w:rPr>
        <w:t xml:space="preserve">Prior written notice is not required if instruction or related services continue to be provided remotely or through a hybrid model because remote learning and telepractice is considered an alternate mode of instructional delivery and not considered a change in the student’s educational placement. However, Sullivan BOCES service providers will communicate to </w:t>
      </w:r>
      <w:r w:rsidR="00E9541C" w:rsidRPr="00E9541C">
        <w:rPr>
          <w:sz w:val="24"/>
        </w:rPr>
        <w:t>parent’s</w:t>
      </w:r>
      <w:r w:rsidRPr="00E9541C">
        <w:rPr>
          <w:sz w:val="24"/>
        </w:rPr>
        <w:t xml:space="preserve"> services that are remote versus in-person if under a hybrid model. </w:t>
      </w:r>
    </w:p>
    <w:p w14:paraId="5F6B77FD" w14:textId="5F93BA6F" w:rsidR="0018464C" w:rsidRPr="00E9541C" w:rsidRDefault="006330DB" w:rsidP="002428DE">
      <w:pPr>
        <w:spacing w:after="120" w:line="240" w:lineRule="auto"/>
        <w:jc w:val="both"/>
        <w:rPr>
          <w:sz w:val="24"/>
        </w:rPr>
      </w:pPr>
      <w:r w:rsidRPr="00E9541C">
        <w:rPr>
          <w:sz w:val="24"/>
        </w:rPr>
        <w:t>If, however, based on current circumstances, revisions or additions to a student’s IEP need be made to continue to meet the student’s needs while school is closed due to COVID-19, such changes must be made by the CPSE/CSE at a meeting or through a written agreement with the parent to amend the IEP without a meeting (with the expectation that parents must be provided a copy of the document amending the IEP and prior written notice of the proposed changes to the IEP).</w:t>
      </w:r>
    </w:p>
    <w:p w14:paraId="38E70665" w14:textId="149C88DC" w:rsidR="0018464C" w:rsidRPr="002428DE" w:rsidRDefault="006330DB" w:rsidP="002428DE">
      <w:pPr>
        <w:pStyle w:val="Heading3"/>
        <w:spacing w:before="0" w:after="120" w:line="240" w:lineRule="auto"/>
        <w:jc w:val="both"/>
      </w:pPr>
      <w:bookmarkStart w:id="151" w:name="_Toc46752946"/>
      <w:r w:rsidRPr="002428DE">
        <w:lastRenderedPageBreak/>
        <w:t xml:space="preserve">Partnership and Collaboration to Reflect All Settings Where Students are </w:t>
      </w:r>
      <w:bookmarkEnd w:id="151"/>
      <w:r w:rsidR="00E9541C" w:rsidRPr="002428DE">
        <w:t>served</w:t>
      </w:r>
    </w:p>
    <w:p w14:paraId="6D897536" w14:textId="5F3677FD" w:rsidR="0018464C" w:rsidRPr="00E9541C" w:rsidRDefault="006330DB" w:rsidP="002428DE">
      <w:pPr>
        <w:spacing w:after="120" w:line="240" w:lineRule="auto"/>
        <w:jc w:val="both"/>
        <w:rPr>
          <w:sz w:val="24"/>
        </w:rPr>
      </w:pPr>
      <w:r w:rsidRPr="00E9541C">
        <w:rPr>
          <w:sz w:val="24"/>
        </w:rPr>
        <w:t>The diverse educational needs of students with disabilities are reflected through the continuum of</w:t>
      </w:r>
      <w:r w:rsidR="002428DE" w:rsidRPr="00E9541C">
        <w:rPr>
          <w:sz w:val="24"/>
        </w:rPr>
        <w:t xml:space="preserve"> </w:t>
      </w:r>
      <w:r w:rsidRPr="00E9541C">
        <w:rPr>
          <w:sz w:val="24"/>
        </w:rPr>
        <w:t>services that are provided in a variety of settings. As school districts are ultimately responsible for the</w:t>
      </w:r>
      <w:r w:rsidR="002428DE" w:rsidRPr="00E9541C">
        <w:rPr>
          <w:sz w:val="24"/>
        </w:rPr>
        <w:t xml:space="preserve"> </w:t>
      </w:r>
      <w:r w:rsidRPr="00E9541C">
        <w:rPr>
          <w:sz w:val="24"/>
        </w:rPr>
        <w:t>provision of FAPE, frequent opportunities to interact with representatives from all applicable school</w:t>
      </w:r>
      <w:r w:rsidR="002428DE" w:rsidRPr="00E9541C">
        <w:rPr>
          <w:sz w:val="24"/>
        </w:rPr>
        <w:t xml:space="preserve"> </w:t>
      </w:r>
      <w:r w:rsidRPr="00E9541C">
        <w:rPr>
          <w:sz w:val="24"/>
        </w:rPr>
        <w:t>settings will best facilitate the collective review of effective service delivery and student progress monitoring. For Sullivan BOCES students, each component school district must conduct outreach efforts to remain informed regarding the planned activities for the nature and delivery of instruction and related services and to identify shared resources, materials, and technology that may be available to students, as appropriate.</w:t>
      </w:r>
    </w:p>
    <w:p w14:paraId="55BF3963" w14:textId="5CD19A3C" w:rsidR="0018464C" w:rsidRPr="00E9541C" w:rsidRDefault="006330DB" w:rsidP="002428DE">
      <w:pPr>
        <w:spacing w:after="120" w:line="240" w:lineRule="auto"/>
        <w:jc w:val="both"/>
        <w:rPr>
          <w:sz w:val="24"/>
        </w:rPr>
      </w:pPr>
      <w:r w:rsidRPr="00E9541C">
        <w:rPr>
          <w:sz w:val="24"/>
        </w:rPr>
        <w:t>For those special education programs and services delivered via a contract with a component school district or county, the provision of instruction and related services must continue to be documented by the student’s BOCES program itinerant service provider so that these activities may be communicated to the school district responsible for developing students’ IEPs. This documentation is necessary for consideration when making individualized determinations as to whether changes to the IEP recommendation or compensatory services are needed, under applicable standards and requirements. Successful and continued partnerships between program providers and school districts will reflect coordinated efforts necessary to best respond to student needs.</w:t>
      </w:r>
    </w:p>
    <w:p w14:paraId="24096A6D" w14:textId="77777777" w:rsidR="0018464C" w:rsidRPr="002428DE" w:rsidRDefault="006330DB" w:rsidP="002428DE">
      <w:pPr>
        <w:pStyle w:val="Heading3"/>
        <w:spacing w:before="0" w:after="120" w:line="240" w:lineRule="auto"/>
        <w:jc w:val="both"/>
      </w:pPr>
      <w:bookmarkStart w:id="152" w:name="_Toc46752947"/>
      <w:r w:rsidRPr="002428DE">
        <w:t>Accommodations and Modifications</w:t>
      </w:r>
      <w:bookmarkEnd w:id="152"/>
    </w:p>
    <w:p w14:paraId="1AF3CE6B" w14:textId="7EF30B2B" w:rsidR="0018464C" w:rsidRPr="00E9541C" w:rsidRDefault="00E9541C" w:rsidP="002428DE">
      <w:pPr>
        <w:spacing w:after="120" w:line="240" w:lineRule="auto"/>
        <w:jc w:val="both"/>
        <w:rPr>
          <w:sz w:val="24"/>
        </w:rPr>
      </w:pPr>
      <w:r>
        <w:rPr>
          <w:sz w:val="24"/>
        </w:rPr>
        <w:t>The Sullivan BOCES</w:t>
      </w:r>
      <w:r w:rsidR="006330DB" w:rsidRPr="00E9541C">
        <w:rPr>
          <w:sz w:val="24"/>
        </w:rPr>
        <w:t xml:space="preserve"> respective BOCES program instructional teams will review instructional practices to plan for the necessary accommodations and modifications for students with disabilities to progress in the general education curriculum. Accommodations are alterations in the way tasks and/or assignments are presented. Modifications are changes in what students are expected to learn. Both accommodations and modifications ensure equity and access to the general education curriculum in consideration of a student’s unique disability related needs.</w:t>
      </w:r>
    </w:p>
    <w:p w14:paraId="1642A2D5" w14:textId="77777777" w:rsidR="0018464C" w:rsidRPr="00E9541C" w:rsidRDefault="006330DB" w:rsidP="002428DE">
      <w:pPr>
        <w:pStyle w:val="Heading3"/>
        <w:spacing w:before="0" w:after="120" w:line="240" w:lineRule="auto"/>
        <w:jc w:val="both"/>
      </w:pPr>
      <w:bookmarkStart w:id="153" w:name="_Toc46752948"/>
      <w:r w:rsidRPr="00E9541C">
        <w:t>Supplementary Aids and Services</w:t>
      </w:r>
      <w:bookmarkEnd w:id="153"/>
    </w:p>
    <w:p w14:paraId="68BF8BF2" w14:textId="0925E708" w:rsidR="0018464C" w:rsidRPr="00E9541C" w:rsidRDefault="006330DB" w:rsidP="002428DE">
      <w:pPr>
        <w:spacing w:after="120" w:line="240" w:lineRule="auto"/>
        <w:jc w:val="both"/>
        <w:rPr>
          <w:sz w:val="24"/>
          <w:szCs w:val="24"/>
        </w:rPr>
      </w:pPr>
      <w:r w:rsidRPr="00E9541C">
        <w:rPr>
          <w:sz w:val="24"/>
          <w:szCs w:val="24"/>
        </w:rPr>
        <w:t>Supplementary aides and services means aids, services, and other supports that are provided in regular education classes, other education-related settings and in extracurricular and nonacademic settings to enable students with disabilities to be educated with nondisabled students to the maximum extent</w:t>
      </w:r>
      <w:r w:rsidR="00E9541C" w:rsidRPr="00E9541C">
        <w:rPr>
          <w:sz w:val="24"/>
          <w:szCs w:val="24"/>
        </w:rPr>
        <w:t xml:space="preserve"> </w:t>
      </w:r>
      <w:r w:rsidRPr="00E9541C">
        <w:rPr>
          <w:sz w:val="24"/>
          <w:szCs w:val="24"/>
        </w:rPr>
        <w:t>appropriate in accordance with the least restrictive environment. Sullivan BOCES will ensure students with disabilities have access to supplementary aids and services to meet their unique instructional and social emotional needs.</w:t>
      </w:r>
    </w:p>
    <w:p w14:paraId="1768AD8A" w14:textId="77777777" w:rsidR="0018464C" w:rsidRPr="00E9541C" w:rsidRDefault="006330DB" w:rsidP="002428DE">
      <w:pPr>
        <w:pStyle w:val="Heading3"/>
        <w:spacing w:before="0" w:after="120" w:line="240" w:lineRule="auto"/>
        <w:jc w:val="both"/>
      </w:pPr>
      <w:bookmarkStart w:id="154" w:name="_Toc46752949"/>
      <w:r w:rsidRPr="00E9541C">
        <w:t>Technology</w:t>
      </w:r>
      <w:bookmarkEnd w:id="154"/>
    </w:p>
    <w:p w14:paraId="278840CB" w14:textId="3A4CEFB9" w:rsidR="0018464C" w:rsidRPr="00E9541C" w:rsidRDefault="006330DB" w:rsidP="002428DE">
      <w:pPr>
        <w:spacing w:after="120" w:line="240" w:lineRule="auto"/>
        <w:jc w:val="both"/>
        <w:rPr>
          <w:sz w:val="24"/>
          <w:szCs w:val="24"/>
        </w:rPr>
      </w:pPr>
      <w:r w:rsidRPr="00E9541C">
        <w:rPr>
          <w:sz w:val="24"/>
          <w:szCs w:val="24"/>
        </w:rPr>
        <w:t>Sullivan BOCES will identify students with disabilities requiring assistive technology that is used to</w:t>
      </w:r>
      <w:r w:rsidR="00E9541C" w:rsidRPr="00E9541C">
        <w:rPr>
          <w:sz w:val="24"/>
          <w:szCs w:val="24"/>
        </w:rPr>
        <w:t xml:space="preserve"> </w:t>
      </w:r>
      <w:r w:rsidRPr="00E9541C">
        <w:rPr>
          <w:sz w:val="24"/>
          <w:szCs w:val="24"/>
        </w:rPr>
        <w:t>increase, maintain, or improve their functional capabilities. To the extent possible under all circumstances, Sullivan BOCES will ensure students have access to their working technology and any accompanying programs. Parents may contact their child’s program Principal to request availability of an assistive technology service that are necessary to directly assist a student in the selection,</w:t>
      </w:r>
      <w:r w:rsidR="00E9541C" w:rsidRPr="00E9541C">
        <w:rPr>
          <w:sz w:val="24"/>
          <w:szCs w:val="24"/>
        </w:rPr>
        <w:t xml:space="preserve"> </w:t>
      </w:r>
      <w:r w:rsidRPr="00E9541C">
        <w:rPr>
          <w:sz w:val="24"/>
          <w:szCs w:val="24"/>
        </w:rPr>
        <w:t xml:space="preserve">acquisition or use of an assistive technology device. </w:t>
      </w:r>
    </w:p>
    <w:p w14:paraId="312A61EC" w14:textId="77777777" w:rsidR="0018464C" w:rsidRPr="002428DE" w:rsidRDefault="0018464C" w:rsidP="002428DE">
      <w:pPr>
        <w:spacing w:after="120" w:line="240" w:lineRule="auto"/>
        <w:jc w:val="both"/>
      </w:pPr>
    </w:p>
    <w:p w14:paraId="41FB5AB9" w14:textId="77777777" w:rsidR="0018464C" w:rsidRPr="002428DE" w:rsidRDefault="006330DB" w:rsidP="002428DE">
      <w:pPr>
        <w:pStyle w:val="Heading2"/>
        <w:spacing w:before="0" w:after="120" w:line="240" w:lineRule="auto"/>
        <w:jc w:val="both"/>
      </w:pPr>
      <w:bookmarkStart w:id="155" w:name="_Toc46752950"/>
      <w:commentRangeStart w:id="156"/>
      <w:commentRangeStart w:id="157"/>
      <w:commentRangeStart w:id="158"/>
      <w:r w:rsidRPr="002428DE">
        <w:lastRenderedPageBreak/>
        <w:t>Budget and Finance Provisions for Approved Providers of Preschool and School-Age Programs Serving Students with Disabilities</w:t>
      </w:r>
      <w:commentRangeEnd w:id="156"/>
      <w:r w:rsidRPr="002428DE">
        <w:commentReference w:id="156"/>
      </w:r>
      <w:commentRangeEnd w:id="157"/>
      <w:r w:rsidRPr="002428DE">
        <w:commentReference w:id="157"/>
      </w:r>
      <w:commentRangeEnd w:id="158"/>
      <w:r w:rsidRPr="002428DE">
        <w:commentReference w:id="158"/>
      </w:r>
      <w:bookmarkEnd w:id="155"/>
    </w:p>
    <w:p w14:paraId="19DCAA60" w14:textId="620AFE20" w:rsidR="0018464C" w:rsidRPr="00E9541C" w:rsidRDefault="006330DB" w:rsidP="002428DE">
      <w:pPr>
        <w:spacing w:after="120" w:line="240" w:lineRule="auto"/>
        <w:jc w:val="both"/>
        <w:rPr>
          <w:sz w:val="24"/>
        </w:rPr>
      </w:pPr>
      <w:r w:rsidRPr="00E9541C">
        <w:rPr>
          <w:sz w:val="24"/>
        </w:rPr>
        <w:t>Preschool and School-Age approved programs receiving funding under Article 81 and/or Article 89 of</w:t>
      </w:r>
      <w:r w:rsidR="00E9541C" w:rsidRPr="00E9541C">
        <w:rPr>
          <w:sz w:val="24"/>
        </w:rPr>
        <w:t xml:space="preserve"> </w:t>
      </w:r>
      <w:r w:rsidRPr="00E9541C">
        <w:rPr>
          <w:sz w:val="24"/>
        </w:rPr>
        <w:t>the Education Law pursuant to tuition rate setting methodology are subject to specific attendance and</w:t>
      </w:r>
      <w:r w:rsidR="00E9541C" w:rsidRPr="00E9541C">
        <w:rPr>
          <w:sz w:val="24"/>
        </w:rPr>
        <w:t xml:space="preserve"> </w:t>
      </w:r>
      <w:r w:rsidRPr="00E9541C">
        <w:rPr>
          <w:sz w:val="24"/>
        </w:rPr>
        <w:t>reimbursement rules. The Department remains committed to ensuring its guidance is responsive to</w:t>
      </w:r>
      <w:r w:rsidR="00E9541C" w:rsidRPr="00E9541C">
        <w:rPr>
          <w:sz w:val="24"/>
        </w:rPr>
        <w:t xml:space="preserve"> </w:t>
      </w:r>
      <w:r w:rsidRPr="00E9541C">
        <w:rPr>
          <w:sz w:val="24"/>
        </w:rPr>
        <w:t>these essential programs and to the students they serve.</w:t>
      </w:r>
    </w:p>
    <w:p w14:paraId="4180E550" w14:textId="77777777" w:rsidR="0018464C" w:rsidRPr="002428DE" w:rsidRDefault="006330DB" w:rsidP="002428DE">
      <w:pPr>
        <w:pStyle w:val="Heading3"/>
        <w:spacing w:before="0" w:after="120" w:line="240" w:lineRule="auto"/>
        <w:jc w:val="both"/>
      </w:pPr>
      <w:bookmarkStart w:id="159" w:name="_Toc46752951"/>
      <w:r w:rsidRPr="002428DE">
        <w:t>Attendance and Enrollment</w:t>
      </w:r>
      <w:bookmarkEnd w:id="159"/>
    </w:p>
    <w:p w14:paraId="08EA0FFF" w14:textId="77777777" w:rsidR="0018464C" w:rsidRPr="00E9541C" w:rsidRDefault="006330DB" w:rsidP="002428DE">
      <w:pPr>
        <w:spacing w:after="120" w:line="240" w:lineRule="auto"/>
        <w:jc w:val="both"/>
        <w:rPr>
          <w:sz w:val="24"/>
        </w:rPr>
      </w:pPr>
      <w:r w:rsidRPr="00E9541C">
        <w:rPr>
          <w:sz w:val="24"/>
        </w:rPr>
        <w:t>Sullivan BOCES will follow the provisions outlined in the Attendance for Instructional Purposes section of this plan. The full-time equivalent (FTE) enrollment starts on the first day students are physically present or legally absent from the approved program. Student absences due to school closure per Governor</w:t>
      </w:r>
    </w:p>
    <w:p w14:paraId="0B77F871" w14:textId="46FDACFE" w:rsidR="0018464C" w:rsidRPr="00E9541C" w:rsidRDefault="006330DB" w:rsidP="002428DE">
      <w:pPr>
        <w:spacing w:after="120" w:line="240" w:lineRule="auto"/>
        <w:jc w:val="both"/>
        <w:rPr>
          <w:sz w:val="24"/>
        </w:rPr>
      </w:pPr>
      <w:r w:rsidRPr="00E9541C">
        <w:rPr>
          <w:sz w:val="24"/>
        </w:rPr>
        <w:t>Executive Order due to the COVID-19 outbreak are considered legal absences per §175.6. Billing can occur the first week of the student’s enrollment (physical presence or legal absence) after three consecutive days.</w:t>
      </w:r>
    </w:p>
    <w:p w14:paraId="1482B103" w14:textId="77777777" w:rsidR="0018464C" w:rsidRPr="002428DE" w:rsidRDefault="006330DB" w:rsidP="002428DE">
      <w:pPr>
        <w:pStyle w:val="Heading3"/>
        <w:spacing w:before="0" w:after="120" w:line="240" w:lineRule="auto"/>
        <w:jc w:val="both"/>
      </w:pPr>
      <w:bookmarkStart w:id="160" w:name="_Toc46752952"/>
      <w:r w:rsidRPr="002428DE">
        <w:t>180-Day and 30-Day Requirement</w:t>
      </w:r>
      <w:bookmarkEnd w:id="160"/>
    </w:p>
    <w:p w14:paraId="0CF923C2" w14:textId="7E816B20" w:rsidR="0018464C" w:rsidRPr="00E9541C" w:rsidRDefault="006330DB" w:rsidP="00753F7B">
      <w:pPr>
        <w:pStyle w:val="ListParagraph"/>
        <w:numPr>
          <w:ilvl w:val="0"/>
          <w:numId w:val="35"/>
        </w:numPr>
        <w:spacing w:after="120" w:line="240" w:lineRule="auto"/>
        <w:jc w:val="both"/>
        <w:rPr>
          <w:sz w:val="24"/>
        </w:rPr>
      </w:pPr>
      <w:r w:rsidRPr="00E9541C">
        <w:rPr>
          <w:sz w:val="24"/>
        </w:rPr>
        <w:t>8 NYCRR 200.7(b)(5) and 200.16(a)(6) provides that “[i]nstruction for not less than 180 days each</w:t>
      </w:r>
      <w:r w:rsidR="00E9541C" w:rsidRPr="00E9541C">
        <w:rPr>
          <w:sz w:val="24"/>
        </w:rPr>
        <w:t xml:space="preserve"> </w:t>
      </w:r>
      <w:r w:rsidRPr="00E9541C">
        <w:rPr>
          <w:sz w:val="24"/>
        </w:rPr>
        <w:t>year shall be provided for each student.” Emergency regulations adopted in April 2020 further amended these regulations to waive the 180-day requirement in accordance with the terms of Executive Order(s) of the Governor to close schools due to the State of emergency for the COVID-19 crisis. The Division of the Budget has agreed to provide 2019-20 reconciliation rate waivers via a streamlined approval process to hold providers harmless for the impact of reduced care days due to the 10-month 2019-20 session operating less than 180 days as a result of COVID-19 closures, pursuant to the terms of Executive Order(s) issued in response to the COVID-19 emergency.</w:t>
      </w:r>
    </w:p>
    <w:p w14:paraId="6AB5CFCA" w14:textId="44E8709D" w:rsidR="0018464C" w:rsidRPr="00E9541C" w:rsidRDefault="006330DB" w:rsidP="00753F7B">
      <w:pPr>
        <w:numPr>
          <w:ilvl w:val="0"/>
          <w:numId w:val="35"/>
        </w:numPr>
        <w:spacing w:after="120" w:line="240" w:lineRule="auto"/>
        <w:jc w:val="both"/>
        <w:rPr>
          <w:sz w:val="24"/>
        </w:rPr>
      </w:pPr>
      <w:r w:rsidRPr="00E9541C">
        <w:rPr>
          <w:sz w:val="24"/>
        </w:rPr>
        <w:t>For the purposes of the 2019-20 school year, consistent with the 180-day waiver, regulatory</w:t>
      </w:r>
      <w:r w:rsidR="00E9541C" w:rsidRPr="00E9541C">
        <w:rPr>
          <w:sz w:val="24"/>
        </w:rPr>
        <w:t xml:space="preserve"> </w:t>
      </w:r>
      <w:r w:rsidRPr="00E9541C">
        <w:rPr>
          <w:sz w:val="24"/>
        </w:rPr>
        <w:t>amendment, and applicable Executive Orders, session days are the sum of the following days:</w:t>
      </w:r>
    </w:p>
    <w:p w14:paraId="5BF16AA6" w14:textId="77777777" w:rsidR="0018464C" w:rsidRPr="00E9541C" w:rsidRDefault="006330DB" w:rsidP="00753F7B">
      <w:pPr>
        <w:numPr>
          <w:ilvl w:val="1"/>
          <w:numId w:val="35"/>
        </w:numPr>
        <w:spacing w:after="120" w:line="240" w:lineRule="auto"/>
        <w:jc w:val="both"/>
        <w:rPr>
          <w:sz w:val="24"/>
        </w:rPr>
      </w:pPr>
      <w:r w:rsidRPr="00E9541C">
        <w:rPr>
          <w:sz w:val="24"/>
        </w:rPr>
        <w:t>Those days in-person instruction was provided during the 2019-20 school year at the approved school site per the student’s IEP;</w:t>
      </w:r>
    </w:p>
    <w:p w14:paraId="57953C38" w14:textId="77777777" w:rsidR="0018464C" w:rsidRPr="00E9541C" w:rsidRDefault="006330DB" w:rsidP="00753F7B">
      <w:pPr>
        <w:numPr>
          <w:ilvl w:val="1"/>
          <w:numId w:val="35"/>
        </w:numPr>
        <w:spacing w:after="120" w:line="240" w:lineRule="auto"/>
        <w:jc w:val="both"/>
        <w:rPr>
          <w:sz w:val="24"/>
        </w:rPr>
      </w:pPr>
      <w:r w:rsidRPr="00E9541C">
        <w:rPr>
          <w:sz w:val="24"/>
        </w:rPr>
        <w:t>Those days the program was previously scheduled to be open but was closed prior to March 18, 2020 at the direction of state or local health officials as a result of the COVID-19 virus, or pursuant to a properly executed declaration of an emergency for the COVID-19 crisis;</w:t>
      </w:r>
    </w:p>
    <w:p w14:paraId="133408FD" w14:textId="77777777" w:rsidR="0018464C" w:rsidRPr="00E9541C" w:rsidRDefault="006330DB" w:rsidP="00753F7B">
      <w:pPr>
        <w:numPr>
          <w:ilvl w:val="1"/>
          <w:numId w:val="35"/>
        </w:numPr>
        <w:spacing w:after="120" w:line="240" w:lineRule="auto"/>
        <w:jc w:val="both"/>
        <w:rPr>
          <w:sz w:val="24"/>
        </w:rPr>
      </w:pPr>
      <w:r w:rsidRPr="00E9541C">
        <w:rPr>
          <w:sz w:val="24"/>
        </w:rPr>
        <w:t>Those days the program was previously scheduled to be open but was closed during the period of March 18, 2020 through March 31, 2020; and</w:t>
      </w:r>
    </w:p>
    <w:p w14:paraId="74DFA086" w14:textId="39F905C0" w:rsidR="0018464C" w:rsidRPr="00E9541C" w:rsidRDefault="006330DB" w:rsidP="00753F7B">
      <w:pPr>
        <w:numPr>
          <w:ilvl w:val="1"/>
          <w:numId w:val="35"/>
        </w:numPr>
        <w:spacing w:after="120" w:line="240" w:lineRule="auto"/>
        <w:jc w:val="both"/>
        <w:rPr>
          <w:sz w:val="24"/>
        </w:rPr>
      </w:pPr>
      <w:r w:rsidRPr="00E9541C">
        <w:rPr>
          <w:sz w:val="24"/>
        </w:rPr>
        <w:t>Those days during the period of April 1, 2020 through June 30, 2020 where continuity of learning and IEP services were delivered remotely via distance learning and telepractice.</w:t>
      </w:r>
    </w:p>
    <w:p w14:paraId="421E2346" w14:textId="77777777" w:rsidR="0018464C" w:rsidRPr="00E9541C" w:rsidRDefault="006330DB" w:rsidP="00753F7B">
      <w:pPr>
        <w:numPr>
          <w:ilvl w:val="0"/>
          <w:numId w:val="35"/>
        </w:numPr>
        <w:spacing w:after="120" w:line="240" w:lineRule="auto"/>
        <w:jc w:val="both"/>
        <w:rPr>
          <w:sz w:val="24"/>
        </w:rPr>
      </w:pPr>
      <w:r w:rsidRPr="00E9541C">
        <w:rPr>
          <w:sz w:val="24"/>
        </w:rPr>
        <w:lastRenderedPageBreak/>
        <w:t>For the 2020-21 extended school year program, days where programs and services are provided remotely count toward the 30 days of service requirement. Flexibility has also been provided for the 2020-21 extended school year program to allow amended calendars beginning at a later start date and/or operating less than five days of instruction per week provided that amended calendars reflect at least six weeks of instruction and will be funded for 30 days of programs and services. Prior approval from NYSED is not required and the new start and end dates must be updated in the System to Track and Account for Children (STAC).</w:t>
      </w:r>
    </w:p>
    <w:p w14:paraId="3091B804" w14:textId="683AA069" w:rsidR="0018464C" w:rsidRPr="00E9541C" w:rsidRDefault="006330DB" w:rsidP="00753F7B">
      <w:pPr>
        <w:numPr>
          <w:ilvl w:val="0"/>
          <w:numId w:val="35"/>
        </w:numPr>
        <w:spacing w:after="120" w:line="240" w:lineRule="auto"/>
        <w:jc w:val="both"/>
        <w:rPr>
          <w:sz w:val="24"/>
        </w:rPr>
      </w:pPr>
      <w:r w:rsidRPr="00E9541C">
        <w:rPr>
          <w:sz w:val="24"/>
        </w:rPr>
        <w:t>Further direction and authorization on how to satisfy session day requirements for the 2020-21 10-month program will be issued under separate cover.</w:t>
      </w:r>
    </w:p>
    <w:p w14:paraId="614D345D" w14:textId="77777777" w:rsidR="0018464C" w:rsidRPr="00E9541C" w:rsidRDefault="006330DB" w:rsidP="002428DE">
      <w:pPr>
        <w:spacing w:after="120" w:line="240" w:lineRule="auto"/>
        <w:jc w:val="both"/>
        <w:rPr>
          <w:sz w:val="24"/>
        </w:rPr>
      </w:pPr>
      <w:r w:rsidRPr="00E9541C">
        <w:rPr>
          <w:sz w:val="24"/>
        </w:rPr>
        <w:t>Tuition Rate Setting</w:t>
      </w:r>
    </w:p>
    <w:p w14:paraId="1FE57738" w14:textId="05C8FF79" w:rsidR="0018464C" w:rsidRPr="00E9541C" w:rsidRDefault="006330DB" w:rsidP="00753F7B">
      <w:pPr>
        <w:pStyle w:val="ListParagraph"/>
        <w:numPr>
          <w:ilvl w:val="0"/>
          <w:numId w:val="36"/>
        </w:numPr>
        <w:spacing w:after="120" w:line="240" w:lineRule="auto"/>
        <w:contextualSpacing w:val="0"/>
        <w:jc w:val="both"/>
        <w:rPr>
          <w:sz w:val="24"/>
        </w:rPr>
      </w:pPr>
      <w:r w:rsidRPr="00E9541C">
        <w:rPr>
          <w:sz w:val="24"/>
        </w:rPr>
        <w:t>During the Reopening Task Force meetings, stakeholders provided feedback that tuition rate flexibility is needed to better respond and prepare for school reopening. Interim tuition rates for the 2020-21 school year have been authorized and published on the RSU website. To the extent additional funding is made available, the Department has advocated that approved programs serving students with disabilities receive an amount commensurate with the growth provided in state aid to school districts.</w:t>
      </w:r>
    </w:p>
    <w:p w14:paraId="54588504" w14:textId="274396DB" w:rsidR="0018464C" w:rsidRPr="00E9541C" w:rsidRDefault="006330DB" w:rsidP="00753F7B">
      <w:pPr>
        <w:pStyle w:val="ListParagraph"/>
        <w:numPr>
          <w:ilvl w:val="0"/>
          <w:numId w:val="36"/>
        </w:numPr>
        <w:spacing w:after="120" w:line="240" w:lineRule="auto"/>
        <w:contextualSpacing w:val="0"/>
        <w:jc w:val="both"/>
        <w:rPr>
          <w:sz w:val="24"/>
        </w:rPr>
      </w:pPr>
      <w:r w:rsidRPr="00E9541C">
        <w:rPr>
          <w:sz w:val="24"/>
        </w:rPr>
        <w:t>The Department does not have unilateral authority to approve flexibility in reimbursement methodology but has proposed changes to better respond to program needs. In terms of flexibility to allow approved programs to retain short-term surpluses to apply against short term deficits, and offer flexibility with the direct/non-direct parameter, the Department recommended an approach to discontinuing the issuance of annual reconciliation rates effective with the 2020-21 tuition rate year. The Department is also recommending that the prospective tuition rates for years 2021-22 through 2024-25 be established based on the prior year’s prospective tuition rate plus approved annual trend factors plus approved targeted funding initiatives. Pursuant to the proposal, at the conclusion of the 5-year period 2020-21 through 2024-25, a reconciliation will be performed for the 5-year period of the allowable expenses as compared to the provided funding for the 5-year period. If allowable expenses are less than the provided funding by more than 1%, the Department will calculate an adjustment to recoup the surplus funding exceeding the 1% surplus. This proposal is not currently approved for implementation and the Department will provide additional information when it is available.</w:t>
      </w:r>
    </w:p>
    <w:p w14:paraId="1F46CD17" w14:textId="3AFEEA6D" w:rsidR="0018464C" w:rsidRPr="00E9541C" w:rsidRDefault="006330DB" w:rsidP="00753F7B">
      <w:pPr>
        <w:pStyle w:val="ListParagraph"/>
        <w:numPr>
          <w:ilvl w:val="0"/>
          <w:numId w:val="36"/>
        </w:numPr>
        <w:spacing w:after="120" w:line="240" w:lineRule="auto"/>
        <w:contextualSpacing w:val="0"/>
        <w:jc w:val="both"/>
        <w:rPr>
          <w:sz w:val="24"/>
        </w:rPr>
      </w:pPr>
      <w:r w:rsidRPr="00E9541C">
        <w:rPr>
          <w:sz w:val="24"/>
        </w:rPr>
        <w:t>The OSE and the Rate Setting Unit continue to have scheduled meetings with stakeholders representing the approved programs serving students with disabilities to obtain feedback and seek input regarding ongoing operational concerns. Any future guidance will continue to reflect this essential communication.</w:t>
      </w:r>
    </w:p>
    <w:p w14:paraId="60743DE0" w14:textId="77777777" w:rsidR="00E9541C" w:rsidRPr="00E9541C" w:rsidRDefault="00E9541C" w:rsidP="00E9541C">
      <w:pPr>
        <w:spacing w:after="120" w:line="240" w:lineRule="auto"/>
        <w:jc w:val="both"/>
        <w:rPr>
          <w:sz w:val="20"/>
        </w:rPr>
      </w:pPr>
    </w:p>
    <w:p w14:paraId="7A36B874" w14:textId="77777777" w:rsidR="0018464C" w:rsidRPr="002428DE" w:rsidRDefault="006330DB" w:rsidP="002428DE">
      <w:pPr>
        <w:pStyle w:val="Heading1"/>
        <w:spacing w:before="0" w:after="120" w:line="240" w:lineRule="auto"/>
        <w:jc w:val="both"/>
      </w:pPr>
      <w:bookmarkStart w:id="161" w:name="_Toc46752953"/>
      <w:r w:rsidRPr="002428DE">
        <w:t>BILINGUAL EDUCATION AND WORLD LANGUAGES</w:t>
      </w:r>
      <w:bookmarkEnd w:id="161"/>
    </w:p>
    <w:p w14:paraId="19F6F9B9" w14:textId="54A94F59" w:rsidR="0018464C" w:rsidRDefault="00E9541C" w:rsidP="002428DE">
      <w:pPr>
        <w:spacing w:after="120" w:line="240" w:lineRule="auto"/>
        <w:jc w:val="both"/>
        <w:rPr>
          <w:color w:val="222222"/>
          <w:sz w:val="24"/>
          <w:shd w:val="clear" w:color="auto" w:fill="FFFFFF"/>
        </w:rPr>
      </w:pPr>
      <w:r w:rsidRPr="00E9541C">
        <w:rPr>
          <w:color w:val="222222"/>
          <w:sz w:val="24"/>
          <w:shd w:val="clear" w:color="auto" w:fill="FFFFFF"/>
        </w:rPr>
        <w:t xml:space="preserve">There are no students requiring ELL services at this time. If districts identify and contract with BOCES to provide ELL services to students in their programs, Sullivan BOCES will work </w:t>
      </w:r>
      <w:r w:rsidRPr="00E9541C">
        <w:rPr>
          <w:color w:val="222222"/>
          <w:sz w:val="24"/>
          <w:shd w:val="clear" w:color="auto" w:fill="FFFFFF"/>
        </w:rPr>
        <w:lastRenderedPageBreak/>
        <w:t>collaboratively with the school district to ensure that provisions of required instructional Units of Study be provided to all ELLs based on their most recently measured English language proficiency level during in-person or hybrid instruction. In addition, Sullivan BOCES, in coordination with the component school district, will maintain regular communication with the parents/guardians and other family members of ELLs to ensure that they are engaged in their children’s education during the reopening process in their preferred language and mode of communication.</w:t>
      </w:r>
    </w:p>
    <w:p w14:paraId="7E55E02C" w14:textId="77777777" w:rsidR="00E9541C" w:rsidRPr="00E9541C" w:rsidRDefault="00E9541C" w:rsidP="002428DE">
      <w:pPr>
        <w:spacing w:after="120" w:line="240" w:lineRule="auto"/>
        <w:jc w:val="both"/>
        <w:rPr>
          <w:sz w:val="20"/>
        </w:rPr>
      </w:pPr>
    </w:p>
    <w:p w14:paraId="32D6E31C" w14:textId="77777777" w:rsidR="0018464C" w:rsidRPr="002428DE" w:rsidRDefault="006330DB" w:rsidP="002428DE">
      <w:pPr>
        <w:pStyle w:val="Heading1"/>
        <w:spacing w:before="0" w:after="120" w:line="240" w:lineRule="auto"/>
        <w:jc w:val="both"/>
      </w:pPr>
      <w:bookmarkStart w:id="162" w:name="_Toc46752954"/>
      <w:r w:rsidRPr="002428DE">
        <w:t>STAFFING</w:t>
      </w:r>
      <w:bookmarkEnd w:id="162"/>
    </w:p>
    <w:p w14:paraId="60F4CE32" w14:textId="4C66F378" w:rsidR="0018464C" w:rsidRPr="00EF4C66" w:rsidRDefault="006330DB" w:rsidP="002428DE">
      <w:pPr>
        <w:spacing w:after="120" w:line="240" w:lineRule="auto"/>
        <w:jc w:val="both"/>
        <w:rPr>
          <w:sz w:val="24"/>
        </w:rPr>
      </w:pPr>
      <w:r w:rsidRPr="00EF4C66">
        <w:rPr>
          <w:sz w:val="24"/>
        </w:rPr>
        <w:t>Among school-based factors, teaching and school leadership are the two greatest influences on student learning. Sullivan BOCES will ensure that all teachers, school and district leaders, and pupil personnel service professionals hold a valid and appropriate certificate for their assignment; continue to utilize incidental teaching when determining how to staff their classrooms; employ substitute teachers to address staffing needs for the allowable number of days, given their qualific</w:t>
      </w:r>
      <w:r w:rsidR="00756A28">
        <w:rPr>
          <w:sz w:val="24"/>
        </w:rPr>
        <w:t xml:space="preserve">ations and teaching assignment, </w:t>
      </w:r>
      <w:r w:rsidRPr="00EF4C66">
        <w:rPr>
          <w:sz w:val="24"/>
        </w:rPr>
        <w:t>and will consider whether the currently approved APPR plans may need to be revised to be consistent with the plans for reopening, whether in-person, remote, or hybrid.</w:t>
      </w:r>
    </w:p>
    <w:p w14:paraId="2A974FDF" w14:textId="77777777" w:rsidR="0018464C" w:rsidRPr="00EF4C66" w:rsidRDefault="0018464C" w:rsidP="002428DE">
      <w:pPr>
        <w:spacing w:after="120" w:line="240" w:lineRule="auto"/>
        <w:jc w:val="both"/>
        <w:rPr>
          <w:sz w:val="20"/>
        </w:rPr>
      </w:pPr>
    </w:p>
    <w:p w14:paraId="09DFF395" w14:textId="77777777" w:rsidR="0018464C" w:rsidRPr="002428DE" w:rsidRDefault="006330DB" w:rsidP="00EF4C66">
      <w:pPr>
        <w:pStyle w:val="Heading1"/>
        <w:spacing w:before="0" w:after="120" w:line="240" w:lineRule="auto"/>
      </w:pPr>
      <w:bookmarkStart w:id="163" w:name="_Toc46752955"/>
      <w:r w:rsidRPr="002428DE">
        <w:t>TEACHER AND PRINCIPAL EVALUATION SYSTEM (EDUCATION LAW §3012-D/ APPR)</w:t>
      </w:r>
      <w:bookmarkEnd w:id="163"/>
    </w:p>
    <w:p w14:paraId="45DF874D" w14:textId="5D87B1C6" w:rsidR="0018464C" w:rsidRPr="00EF4C66" w:rsidRDefault="006330DB" w:rsidP="002428DE">
      <w:pPr>
        <w:spacing w:after="120" w:line="240" w:lineRule="auto"/>
        <w:jc w:val="both"/>
        <w:rPr>
          <w:sz w:val="24"/>
        </w:rPr>
      </w:pPr>
      <w:r w:rsidRPr="00EF4C66">
        <w:rPr>
          <w:sz w:val="24"/>
        </w:rPr>
        <w:t xml:space="preserve">Consistent with research and best practices, Sullivan BOCES </w:t>
      </w:r>
      <w:r w:rsidR="00683EBC" w:rsidRPr="00EF4C66">
        <w:rPr>
          <w:sz w:val="24"/>
        </w:rPr>
        <w:t>believes that</w:t>
      </w:r>
      <w:r w:rsidRPr="00EF4C66">
        <w:rPr>
          <w:sz w:val="24"/>
        </w:rPr>
        <w:t xml:space="preserve"> well-designed and implemented teacher and principal evaluations (“Annual Professional Performance Review”; “APPR”) are an important tool to help support educator growth and development. The measures that are used as part of an annual evaluation should provide useful information to district administrators and the educators who are being evaluated that helps support educators and leverage their expertise. In turn, this helps ensure equitable access to effective educators for all students so that students are</w:t>
      </w:r>
      <w:r w:rsidR="00EF4C66" w:rsidRPr="00EF4C66">
        <w:rPr>
          <w:sz w:val="24"/>
        </w:rPr>
        <w:t xml:space="preserve"> </w:t>
      </w:r>
      <w:r w:rsidRPr="00EF4C66">
        <w:rPr>
          <w:sz w:val="24"/>
        </w:rPr>
        <w:t>given the skills to succeed.</w:t>
      </w:r>
    </w:p>
    <w:p w14:paraId="2D1F9C29" w14:textId="01187CD4" w:rsidR="0018464C" w:rsidRPr="00EF4C66" w:rsidRDefault="006330DB" w:rsidP="002428DE">
      <w:pPr>
        <w:spacing w:after="120" w:line="240" w:lineRule="auto"/>
        <w:jc w:val="both"/>
        <w:rPr>
          <w:sz w:val="24"/>
        </w:rPr>
      </w:pPr>
      <w:r w:rsidRPr="00EF4C66">
        <w:rPr>
          <w:sz w:val="24"/>
        </w:rPr>
        <w:t>In this unprecedented time of school closures, Sullivan BOCES recognizes that everyone is facing challenges. While BOCES should not penalize their educators as a result of the challenges to learning presented by the COVID-19 crisis, they must still make sure students are being taught as effectively as is practical to expect. Therefore, providing support that will help teachers and school leaders grow in their work is critical at this time.</w:t>
      </w:r>
    </w:p>
    <w:p w14:paraId="30B693BB" w14:textId="77777777" w:rsidR="0018464C" w:rsidRPr="00EF4C66" w:rsidRDefault="006330DB" w:rsidP="002428DE">
      <w:pPr>
        <w:spacing w:after="120" w:line="240" w:lineRule="auto"/>
        <w:jc w:val="both"/>
        <w:rPr>
          <w:sz w:val="24"/>
        </w:rPr>
      </w:pPr>
      <w:r w:rsidRPr="00EF4C66">
        <w:rPr>
          <w:sz w:val="24"/>
        </w:rPr>
        <w:t xml:space="preserve">Sullivan BOCES will fully implement its currently approved APPR plan, pursuant to Education Law 3012-d. In the event that local conditions require a variance in that plan, BOCES will work with NYSED on the process of acquiring needed modifications. </w:t>
      </w:r>
    </w:p>
    <w:p w14:paraId="674E47AB" w14:textId="77777777" w:rsidR="0018464C" w:rsidRPr="00EF4C66" w:rsidRDefault="0018464C" w:rsidP="002428DE">
      <w:pPr>
        <w:spacing w:after="120" w:line="240" w:lineRule="auto"/>
        <w:jc w:val="both"/>
        <w:rPr>
          <w:sz w:val="20"/>
        </w:rPr>
      </w:pPr>
    </w:p>
    <w:p w14:paraId="41206A0D" w14:textId="77777777" w:rsidR="0018464C" w:rsidRPr="002428DE" w:rsidRDefault="006330DB" w:rsidP="002428DE">
      <w:pPr>
        <w:pStyle w:val="Heading1"/>
        <w:spacing w:before="0" w:after="120" w:line="240" w:lineRule="auto"/>
        <w:jc w:val="both"/>
      </w:pPr>
      <w:bookmarkStart w:id="164" w:name="_Toc46752956"/>
      <w:r w:rsidRPr="002428DE">
        <w:t>STUDENT TEACHING</w:t>
      </w:r>
      <w:bookmarkEnd w:id="164"/>
    </w:p>
    <w:p w14:paraId="46C50FE7" w14:textId="38918DEC" w:rsidR="0018464C" w:rsidRPr="00EF4C66" w:rsidRDefault="006330DB" w:rsidP="00EF4C66">
      <w:pPr>
        <w:spacing w:after="120" w:line="240" w:lineRule="auto"/>
        <w:jc w:val="both"/>
        <w:rPr>
          <w:sz w:val="24"/>
        </w:rPr>
      </w:pPr>
      <w:r w:rsidRPr="00EF4C66">
        <w:rPr>
          <w:sz w:val="24"/>
        </w:rPr>
        <w:t>Sullivan BOCES will not be considering student teachers for SY2021</w:t>
      </w:r>
      <w:bookmarkStart w:id="165" w:name="_gjdgxs" w:colFirst="0" w:colLast="0"/>
      <w:bookmarkEnd w:id="165"/>
      <w:r w:rsidR="00EF4C66" w:rsidRPr="00EF4C66">
        <w:rPr>
          <w:sz w:val="24"/>
        </w:rPr>
        <w:t>.</w:t>
      </w:r>
    </w:p>
    <w:p w14:paraId="10FFD8C7" w14:textId="77777777" w:rsidR="0018464C" w:rsidRPr="002428DE" w:rsidRDefault="006330DB" w:rsidP="002428DE">
      <w:pPr>
        <w:pStyle w:val="Heading1"/>
        <w:spacing w:before="0" w:after="120" w:line="240" w:lineRule="auto"/>
        <w:jc w:val="both"/>
      </w:pPr>
      <w:bookmarkStart w:id="166" w:name="_Toc46752957"/>
      <w:r w:rsidRPr="002428DE">
        <w:lastRenderedPageBreak/>
        <w:t>RESOURCES</w:t>
      </w:r>
      <w:bookmarkEnd w:id="166"/>
    </w:p>
    <w:p w14:paraId="422C0530" w14:textId="77777777" w:rsidR="0018464C" w:rsidRPr="002428DE" w:rsidRDefault="00E3762B" w:rsidP="00753F7B">
      <w:pPr>
        <w:pStyle w:val="NoSpacing"/>
        <w:numPr>
          <w:ilvl w:val="0"/>
          <w:numId w:val="38"/>
        </w:numPr>
        <w:spacing w:after="120"/>
        <w:jc w:val="both"/>
      </w:pPr>
      <w:hyperlink r:id="rId30">
        <w:r w:rsidR="006330DB" w:rsidRPr="002428DE">
          <w:rPr>
            <w:color w:val="1155CC"/>
            <w:u w:val="single"/>
          </w:rPr>
          <w:t>Recovering, Rebuilding, and Renewing: The Spirit of New York's Schools: Reopening Guidance</w:t>
        </w:r>
      </w:hyperlink>
    </w:p>
    <w:p w14:paraId="2DCFD370" w14:textId="77777777" w:rsidR="0018464C" w:rsidRPr="002428DE" w:rsidRDefault="00E3762B" w:rsidP="00753F7B">
      <w:pPr>
        <w:pStyle w:val="NoSpacing"/>
        <w:numPr>
          <w:ilvl w:val="0"/>
          <w:numId w:val="38"/>
        </w:numPr>
        <w:spacing w:after="120"/>
        <w:jc w:val="both"/>
      </w:pPr>
      <w:hyperlink r:id="rId31">
        <w:r w:rsidR="006330DB" w:rsidRPr="002428DE">
          <w:rPr>
            <w:color w:val="1155CC"/>
            <w:u w:val="single"/>
          </w:rPr>
          <w:t>Sullivan BOCES Continuity of Learning Plan SY2021</w:t>
        </w:r>
      </w:hyperlink>
    </w:p>
    <w:p w14:paraId="18EF30BA" w14:textId="77777777" w:rsidR="0018464C" w:rsidRPr="002428DE" w:rsidRDefault="00E3762B" w:rsidP="00753F7B">
      <w:pPr>
        <w:pStyle w:val="NoSpacing"/>
        <w:numPr>
          <w:ilvl w:val="0"/>
          <w:numId w:val="38"/>
        </w:numPr>
        <w:spacing w:after="120"/>
        <w:jc w:val="both"/>
      </w:pPr>
      <w:hyperlink r:id="rId32">
        <w:r w:rsidR="006330DB" w:rsidRPr="002428DE">
          <w:rPr>
            <w:color w:val="1155CC"/>
            <w:u w:val="single"/>
          </w:rPr>
          <w:t>Interim Guidance for In-Person Instruction At Pre-K to Grade 12 Schools During The COVID-19 Public Health Emergency</w:t>
        </w:r>
      </w:hyperlink>
    </w:p>
    <w:p w14:paraId="2B2D1C86" w14:textId="77777777" w:rsidR="0018464C" w:rsidRPr="002428DE" w:rsidRDefault="00E3762B" w:rsidP="00753F7B">
      <w:pPr>
        <w:pStyle w:val="NoSpacing"/>
        <w:numPr>
          <w:ilvl w:val="0"/>
          <w:numId w:val="38"/>
        </w:numPr>
        <w:spacing w:after="120"/>
        <w:jc w:val="both"/>
      </w:pPr>
      <w:hyperlink r:id="rId33">
        <w:r w:rsidR="006330DB" w:rsidRPr="002428DE">
          <w:rPr>
            <w:color w:val="1155CC"/>
            <w:u w:val="single"/>
          </w:rPr>
          <w:t>Preparing K-12 School Administrators for a Safe Return to School in Fall 2020 (CDC)</w:t>
        </w:r>
      </w:hyperlink>
    </w:p>
    <w:p w14:paraId="6EE4701E" w14:textId="0AA5CF11" w:rsidR="0018464C" w:rsidRPr="002428DE" w:rsidRDefault="00E3762B" w:rsidP="00753F7B">
      <w:pPr>
        <w:pStyle w:val="NoSpacing"/>
        <w:numPr>
          <w:ilvl w:val="0"/>
          <w:numId w:val="38"/>
        </w:numPr>
        <w:spacing w:after="120"/>
        <w:jc w:val="both"/>
      </w:pPr>
      <w:hyperlink r:id="rId34">
        <w:r w:rsidR="006330DB" w:rsidRPr="002428DE">
          <w:rPr>
            <w:color w:val="1155CC"/>
            <w:u w:val="single"/>
          </w:rPr>
          <w:t>Considerations for Schools: Operating Schools During COVID-19 (CDC)</w:t>
        </w:r>
      </w:hyperlink>
    </w:p>
    <w:p w14:paraId="1886BD11" w14:textId="2B19AA91" w:rsidR="0018464C" w:rsidRPr="002428DE" w:rsidRDefault="006330DB" w:rsidP="002428DE">
      <w:pPr>
        <w:spacing w:after="120" w:line="240" w:lineRule="auto"/>
        <w:jc w:val="both"/>
      </w:pPr>
      <w:r w:rsidRPr="002428DE">
        <w:t>Links to the relevant federal and NYS resources that are available to schools for the delivery of special</w:t>
      </w:r>
      <w:r w:rsidR="00EF4C66">
        <w:t xml:space="preserve"> </w:t>
      </w:r>
      <w:r w:rsidRPr="002428DE">
        <w:t>education programs and services:</w:t>
      </w:r>
    </w:p>
    <w:p w14:paraId="04100308" w14:textId="77777777" w:rsidR="0018464C" w:rsidRPr="00EF4C66" w:rsidRDefault="006330DB" w:rsidP="002428DE">
      <w:pPr>
        <w:spacing w:after="120" w:line="240" w:lineRule="auto"/>
        <w:jc w:val="both"/>
        <w:rPr>
          <w:b/>
        </w:rPr>
      </w:pPr>
      <w:r w:rsidRPr="00EF4C66">
        <w:rPr>
          <w:b/>
        </w:rPr>
        <w:t>Federal</w:t>
      </w:r>
    </w:p>
    <w:p w14:paraId="7550F2D0" w14:textId="2D0F0FD9" w:rsidR="0018464C" w:rsidRPr="002428DE" w:rsidRDefault="006330DB" w:rsidP="00753F7B">
      <w:pPr>
        <w:pStyle w:val="ListParagraph"/>
        <w:numPr>
          <w:ilvl w:val="0"/>
          <w:numId w:val="37"/>
        </w:numPr>
        <w:spacing w:after="120" w:line="240" w:lineRule="auto"/>
        <w:jc w:val="both"/>
      </w:pPr>
      <w:r w:rsidRPr="002428DE">
        <w:t>US Department of Education (USDE) COVID-19 (“Coronavirus”) Information and Resources for Schools and School Personnel – Provides “Program Information: FAQs and Responses” from OSEP and the Office of Civil Rights as well as resources for learning at home and remote learning resources for educators, administrators, and related service providers.</w:t>
      </w:r>
    </w:p>
    <w:p w14:paraId="3D801C82" w14:textId="31096FD5" w:rsidR="0018464C" w:rsidRPr="002428DE" w:rsidRDefault="006330DB" w:rsidP="00753F7B">
      <w:pPr>
        <w:pStyle w:val="ListParagraph"/>
        <w:numPr>
          <w:ilvl w:val="0"/>
          <w:numId w:val="37"/>
        </w:numPr>
        <w:spacing w:after="120" w:line="240" w:lineRule="auto"/>
        <w:jc w:val="both"/>
      </w:pPr>
      <w:r w:rsidRPr="002428DE">
        <w:t>National Center for Systemic Improvement’s COVID-19 Resources for Supporting Students with Disabilities – Designated by the USDE as resource hub for COVID-19 policy guidance, remote learning and tele-practice/tele-therapy.</w:t>
      </w:r>
    </w:p>
    <w:p w14:paraId="057771CC" w14:textId="0E4FD173" w:rsidR="0018464C" w:rsidRPr="002428DE" w:rsidRDefault="006330DB" w:rsidP="00753F7B">
      <w:pPr>
        <w:pStyle w:val="ListParagraph"/>
        <w:numPr>
          <w:ilvl w:val="0"/>
          <w:numId w:val="37"/>
        </w:numPr>
        <w:spacing w:after="120" w:line="240" w:lineRule="auto"/>
        <w:jc w:val="both"/>
      </w:pPr>
      <w:r w:rsidRPr="002428DE">
        <w:t>Early Childhood Technical Assistance Center (ECTA): COVID-19 Resources and Information Web-page – Designated by USDE as a resource hub for information for state’s early intervention Part C and early childhood special education IDEA Part B Section 619 programs.</w:t>
      </w:r>
    </w:p>
    <w:p w14:paraId="30FFF721" w14:textId="131F95C3" w:rsidR="0018464C" w:rsidRPr="00EF4C66" w:rsidRDefault="006330DB" w:rsidP="00753F7B">
      <w:pPr>
        <w:pStyle w:val="ListParagraph"/>
        <w:numPr>
          <w:ilvl w:val="0"/>
          <w:numId w:val="37"/>
        </w:numPr>
        <w:spacing w:after="120" w:line="240" w:lineRule="auto"/>
        <w:jc w:val="both"/>
      </w:pPr>
      <w:r w:rsidRPr="002428DE">
        <w:t>OSEP Ideas that Work Continuity of Learning During COVID-19 – Provides information, tools, and resources to help educators, parents and families, and related service providers meet the educational, behavioral, and emotional needs of children and youth with disabilities through remote and virtual learning. A searchable database is available to filter these resources by age, audience and topic.</w:t>
      </w:r>
    </w:p>
    <w:p w14:paraId="66B86868" w14:textId="77777777" w:rsidR="0018464C" w:rsidRPr="00EF4C66" w:rsidRDefault="006330DB" w:rsidP="002428DE">
      <w:pPr>
        <w:spacing w:after="120" w:line="240" w:lineRule="auto"/>
        <w:jc w:val="both"/>
        <w:rPr>
          <w:b/>
        </w:rPr>
      </w:pPr>
      <w:r w:rsidRPr="00EF4C66">
        <w:rPr>
          <w:b/>
        </w:rPr>
        <w:t>Office of Special Education</w:t>
      </w:r>
    </w:p>
    <w:p w14:paraId="4B8A3932" w14:textId="28B983E0" w:rsidR="0018464C" w:rsidRPr="002428DE" w:rsidRDefault="006330DB" w:rsidP="00753F7B">
      <w:pPr>
        <w:pStyle w:val="ListParagraph"/>
        <w:numPr>
          <w:ilvl w:val="0"/>
          <w:numId w:val="23"/>
        </w:numPr>
        <w:spacing w:after="60" w:line="240" w:lineRule="auto"/>
        <w:contextualSpacing w:val="0"/>
        <w:jc w:val="both"/>
      </w:pPr>
      <w:r w:rsidRPr="002428DE">
        <w:t>Provision of Services to Students with Disabilities During Statewide School Closures Due to Novel Coronavirus (COVID-19) Outbreak in New York State (March 27, 2020) – Provides guidance regarding the provision of services to students with disabilities, including English Language Learners with disabilities.</w:t>
      </w:r>
    </w:p>
    <w:p w14:paraId="10C0FDB9" w14:textId="69C8E081" w:rsidR="0018464C" w:rsidRPr="002428DE" w:rsidRDefault="006330DB" w:rsidP="00753F7B">
      <w:pPr>
        <w:pStyle w:val="ListParagraph"/>
        <w:numPr>
          <w:ilvl w:val="0"/>
          <w:numId w:val="23"/>
        </w:numPr>
        <w:spacing w:after="60" w:line="240" w:lineRule="auto"/>
        <w:contextualSpacing w:val="0"/>
        <w:jc w:val="both"/>
      </w:pPr>
      <w:r w:rsidRPr="002428DE">
        <w:t>Supplement #1 (April 27, 2020) – Provides follow-up questions and answers to the March 2020 guidance.</w:t>
      </w:r>
    </w:p>
    <w:p w14:paraId="56D24B6B" w14:textId="652817AC" w:rsidR="0018464C" w:rsidRPr="002428DE" w:rsidRDefault="006330DB" w:rsidP="00753F7B">
      <w:pPr>
        <w:pStyle w:val="ListParagraph"/>
        <w:numPr>
          <w:ilvl w:val="0"/>
          <w:numId w:val="23"/>
        </w:numPr>
        <w:spacing w:after="60" w:line="240" w:lineRule="auto"/>
        <w:contextualSpacing w:val="0"/>
        <w:jc w:val="both"/>
      </w:pPr>
      <w:r w:rsidRPr="002428DE">
        <w:t>Supplement #2 (June 20, 2020) – Provides considerations for CPSEs and CSEs when making recommendations for extended school year services; revisions to IEPs to ensure the continued provision of a free appropriate public education due to a student’s changing needs; and compensatory services.</w:t>
      </w:r>
    </w:p>
    <w:p w14:paraId="5CA41DF6" w14:textId="0B095A7C" w:rsidR="0018464C" w:rsidRPr="002428DE" w:rsidRDefault="006330DB" w:rsidP="00753F7B">
      <w:pPr>
        <w:pStyle w:val="ListParagraph"/>
        <w:numPr>
          <w:ilvl w:val="0"/>
          <w:numId w:val="23"/>
        </w:numPr>
        <w:spacing w:after="60" w:line="240" w:lineRule="auto"/>
        <w:contextualSpacing w:val="0"/>
        <w:jc w:val="both"/>
      </w:pPr>
      <w:r w:rsidRPr="002428DE">
        <w:t>Supplement #3 (June 20, 2020) – Provides information regarding the Governor’s Executive Order</w:t>
      </w:r>
    </w:p>
    <w:p w14:paraId="1F1E5B42" w14:textId="77777777" w:rsidR="0018464C" w:rsidRPr="002428DE" w:rsidRDefault="006330DB" w:rsidP="00753F7B">
      <w:pPr>
        <w:pStyle w:val="ListParagraph"/>
        <w:numPr>
          <w:ilvl w:val="0"/>
          <w:numId w:val="22"/>
        </w:numPr>
        <w:spacing w:after="60" w:line="240" w:lineRule="auto"/>
        <w:contextualSpacing w:val="0"/>
        <w:jc w:val="both"/>
      </w:pPr>
      <w:r w:rsidRPr="002428DE">
        <w:t>202.37 which indicates that special education services and instruction required under federal, State</w:t>
      </w:r>
    </w:p>
    <w:p w14:paraId="6A9FB43D" w14:textId="0861F274" w:rsidR="0018464C" w:rsidRDefault="006330DB" w:rsidP="00753F7B">
      <w:pPr>
        <w:pStyle w:val="ListParagraph"/>
        <w:numPr>
          <w:ilvl w:val="0"/>
          <w:numId w:val="22"/>
        </w:numPr>
        <w:spacing w:after="60" w:line="240" w:lineRule="auto"/>
        <w:contextualSpacing w:val="0"/>
        <w:jc w:val="both"/>
      </w:pPr>
      <w:r w:rsidRPr="002428DE">
        <w:t>or local laws, rules, or regulations, may be provided in person for the summer term in school districts.</w:t>
      </w:r>
    </w:p>
    <w:p w14:paraId="309F0264" w14:textId="7982D4A7" w:rsidR="00E208EC" w:rsidRDefault="00E208EC" w:rsidP="00E208EC">
      <w:pPr>
        <w:spacing w:after="60" w:line="240" w:lineRule="auto"/>
        <w:jc w:val="both"/>
      </w:pPr>
    </w:p>
    <w:p w14:paraId="2B250E3E" w14:textId="1C9BC315" w:rsidR="00E208EC" w:rsidRDefault="00E208EC" w:rsidP="00E208EC">
      <w:pPr>
        <w:spacing w:after="60" w:line="240" w:lineRule="auto"/>
        <w:jc w:val="both"/>
      </w:pPr>
    </w:p>
    <w:p w14:paraId="1E97C35D" w14:textId="2A96483D" w:rsidR="00E208EC" w:rsidRDefault="00E208EC" w:rsidP="00E208EC">
      <w:pPr>
        <w:spacing w:after="60" w:line="240" w:lineRule="auto"/>
        <w:jc w:val="both"/>
      </w:pPr>
    </w:p>
    <w:p w14:paraId="625E27A5" w14:textId="6A42DE0F" w:rsidR="00E208EC" w:rsidRDefault="00E208EC" w:rsidP="00E208EC">
      <w:pPr>
        <w:spacing w:after="60" w:line="240" w:lineRule="auto"/>
        <w:jc w:val="both"/>
      </w:pPr>
    </w:p>
    <w:p w14:paraId="224DD6D1" w14:textId="41088659" w:rsidR="00E208EC" w:rsidRDefault="00E208EC" w:rsidP="00E208EC">
      <w:pPr>
        <w:spacing w:after="60" w:line="240" w:lineRule="auto"/>
        <w:jc w:val="both"/>
      </w:pPr>
    </w:p>
    <w:p w14:paraId="7F16E00A" w14:textId="2FECA767" w:rsidR="00E208EC" w:rsidRDefault="00E208EC" w:rsidP="00E208EC">
      <w:pPr>
        <w:spacing w:after="60" w:line="240" w:lineRule="auto"/>
        <w:jc w:val="both"/>
      </w:pPr>
    </w:p>
    <w:p w14:paraId="24DED6BD" w14:textId="144E2101" w:rsidR="00E208EC" w:rsidRDefault="00E208EC" w:rsidP="00E208EC">
      <w:pPr>
        <w:spacing w:after="60" w:line="240" w:lineRule="auto"/>
        <w:jc w:val="both"/>
      </w:pPr>
    </w:p>
    <w:p w14:paraId="1454CF33" w14:textId="5A7A711E" w:rsidR="00E208EC" w:rsidRDefault="00E208EC" w:rsidP="00E208EC">
      <w:pPr>
        <w:spacing w:after="60" w:line="240" w:lineRule="auto"/>
        <w:jc w:val="both"/>
      </w:pPr>
    </w:p>
    <w:p w14:paraId="265265BD" w14:textId="2C0BE04B" w:rsidR="00E208EC" w:rsidRDefault="00E208EC" w:rsidP="00E208EC">
      <w:pPr>
        <w:spacing w:after="60" w:line="240" w:lineRule="auto"/>
        <w:jc w:val="both"/>
      </w:pPr>
    </w:p>
    <w:p w14:paraId="5EA868FF" w14:textId="18649C21" w:rsidR="00E208EC" w:rsidRDefault="00E208EC" w:rsidP="00E208EC">
      <w:pPr>
        <w:spacing w:after="60" w:line="240" w:lineRule="auto"/>
        <w:jc w:val="both"/>
        <w:rPr>
          <w:color w:val="548DD4" w:themeColor="text2" w:themeTint="99"/>
          <w:sz w:val="32"/>
          <w:szCs w:val="32"/>
        </w:rPr>
      </w:pPr>
      <w:r w:rsidRPr="00E208EC">
        <w:rPr>
          <w:color w:val="548DD4" w:themeColor="text2" w:themeTint="99"/>
          <w:sz w:val="32"/>
          <w:szCs w:val="32"/>
        </w:rPr>
        <w:t>ADDENDUMS</w:t>
      </w:r>
    </w:p>
    <w:p w14:paraId="3CD0003A" w14:textId="7AF0007E" w:rsidR="00E208EC" w:rsidRPr="002B2775" w:rsidRDefault="00E208EC" w:rsidP="00E208EC">
      <w:pPr>
        <w:spacing w:line="240" w:lineRule="auto"/>
        <w:rPr>
          <w:rFonts w:asciiTheme="majorHAnsi" w:eastAsia="Times New Roman" w:hAnsiTheme="majorHAnsi" w:cstheme="majorHAnsi"/>
          <w:color w:val="4F81BD" w:themeColor="accent1"/>
          <w:sz w:val="24"/>
          <w:szCs w:val="24"/>
        </w:rPr>
      </w:pPr>
      <w:r w:rsidRPr="002B2775">
        <w:rPr>
          <w:rFonts w:asciiTheme="majorHAnsi" w:eastAsia="Times New Roman" w:hAnsiTheme="majorHAnsi" w:cstheme="majorHAnsi"/>
          <w:bCs/>
          <w:color w:val="4F81BD" w:themeColor="accent1"/>
          <w:sz w:val="24"/>
          <w:szCs w:val="24"/>
        </w:rPr>
        <w:t>A</w:t>
      </w:r>
      <w:r w:rsidR="002B2775" w:rsidRPr="002B2775">
        <w:rPr>
          <w:rFonts w:asciiTheme="majorHAnsi" w:eastAsia="Times New Roman" w:hAnsiTheme="majorHAnsi" w:cstheme="majorHAnsi"/>
          <w:bCs/>
          <w:color w:val="4F81BD" w:themeColor="accent1"/>
          <w:sz w:val="24"/>
          <w:szCs w:val="24"/>
        </w:rPr>
        <w:t>ddendum</w:t>
      </w:r>
      <w:r w:rsidRPr="002B2775">
        <w:rPr>
          <w:rFonts w:asciiTheme="majorHAnsi" w:eastAsia="Times New Roman" w:hAnsiTheme="majorHAnsi" w:cstheme="majorHAnsi"/>
          <w:bCs/>
          <w:color w:val="4F81BD" w:themeColor="accent1"/>
          <w:sz w:val="24"/>
          <w:szCs w:val="24"/>
        </w:rPr>
        <w:t xml:space="preserve"> A</w:t>
      </w:r>
    </w:p>
    <w:p w14:paraId="70C6CCB2" w14:textId="77777777" w:rsidR="00E208EC" w:rsidRPr="00E208EC" w:rsidRDefault="00E208EC" w:rsidP="00E208EC">
      <w:pPr>
        <w:spacing w:line="240" w:lineRule="auto"/>
        <w:rPr>
          <w:rFonts w:asciiTheme="majorHAnsi" w:eastAsia="Times New Roman" w:hAnsiTheme="majorHAnsi" w:cstheme="majorHAnsi"/>
          <w:sz w:val="24"/>
          <w:szCs w:val="24"/>
        </w:rPr>
      </w:pPr>
      <w:r w:rsidRPr="00E208EC">
        <w:rPr>
          <w:rFonts w:asciiTheme="majorHAnsi" w:eastAsia="Times New Roman" w:hAnsiTheme="majorHAnsi" w:cstheme="majorHAnsi"/>
          <w:b/>
          <w:bCs/>
          <w:color w:val="000000"/>
          <w:sz w:val="24"/>
          <w:szCs w:val="24"/>
        </w:rPr>
        <w:t>AHSEP/ATP Instruction BOCES Campus</w:t>
      </w:r>
    </w:p>
    <w:p w14:paraId="15A7C08D" w14:textId="77777777" w:rsidR="00E208EC" w:rsidRPr="00E208EC" w:rsidRDefault="00E208EC" w:rsidP="00E208EC">
      <w:pPr>
        <w:spacing w:line="240" w:lineRule="auto"/>
        <w:rPr>
          <w:rFonts w:asciiTheme="majorHAnsi" w:eastAsia="Times New Roman" w:hAnsiTheme="majorHAnsi" w:cstheme="majorHAnsi"/>
          <w:sz w:val="24"/>
          <w:szCs w:val="24"/>
        </w:rPr>
      </w:pPr>
    </w:p>
    <w:p w14:paraId="5F92ACAD" w14:textId="586E25DA" w:rsidR="00E208EC" w:rsidRPr="00E208EC" w:rsidRDefault="00E208EC" w:rsidP="00E208EC">
      <w:pPr>
        <w:numPr>
          <w:ilvl w:val="0"/>
          <w:numId w:val="40"/>
        </w:numPr>
        <w:spacing w:line="240" w:lineRule="auto"/>
        <w:textAlignment w:val="baseline"/>
        <w:rPr>
          <w:rFonts w:asciiTheme="majorHAnsi" w:eastAsia="Times New Roman" w:hAnsiTheme="majorHAnsi" w:cstheme="majorHAnsi"/>
          <w:color w:val="000000"/>
          <w:sz w:val="24"/>
          <w:szCs w:val="24"/>
        </w:rPr>
      </w:pPr>
      <w:r w:rsidRPr="00E208EC">
        <w:rPr>
          <w:rFonts w:asciiTheme="majorHAnsi" w:eastAsia="Times New Roman" w:hAnsiTheme="majorHAnsi" w:cstheme="majorHAnsi"/>
          <w:color w:val="000000"/>
          <w:sz w:val="24"/>
          <w:szCs w:val="24"/>
        </w:rPr>
        <w:t xml:space="preserve">The current re-opening plan and all safety guidelines will be adhered to while students are attending the campus for </w:t>
      </w:r>
      <w:r w:rsidR="007017F7">
        <w:rPr>
          <w:rFonts w:asciiTheme="majorHAnsi" w:eastAsia="Times New Roman" w:hAnsiTheme="majorHAnsi" w:cstheme="majorHAnsi"/>
          <w:color w:val="000000"/>
          <w:sz w:val="24"/>
          <w:szCs w:val="24"/>
        </w:rPr>
        <w:t>hybrid</w:t>
      </w:r>
      <w:r w:rsidRPr="00E208EC">
        <w:rPr>
          <w:rFonts w:asciiTheme="majorHAnsi" w:eastAsia="Times New Roman" w:hAnsiTheme="majorHAnsi" w:cstheme="majorHAnsi"/>
          <w:color w:val="000000"/>
          <w:sz w:val="24"/>
          <w:szCs w:val="24"/>
        </w:rPr>
        <w:t xml:space="preserve"> AHSEP/ATP instruction. </w:t>
      </w:r>
    </w:p>
    <w:p w14:paraId="18F73F51" w14:textId="3668E5E6" w:rsidR="00E208EC" w:rsidRPr="00E208EC" w:rsidRDefault="00E208EC" w:rsidP="00E208EC">
      <w:pPr>
        <w:numPr>
          <w:ilvl w:val="0"/>
          <w:numId w:val="40"/>
        </w:numPr>
        <w:spacing w:line="240" w:lineRule="auto"/>
        <w:textAlignment w:val="baseline"/>
        <w:rPr>
          <w:rFonts w:asciiTheme="majorHAnsi" w:eastAsia="Times New Roman" w:hAnsiTheme="majorHAnsi" w:cstheme="majorHAnsi"/>
          <w:color w:val="000000"/>
          <w:sz w:val="24"/>
          <w:szCs w:val="24"/>
        </w:rPr>
      </w:pPr>
      <w:r w:rsidRPr="00E208EC">
        <w:rPr>
          <w:rFonts w:asciiTheme="majorHAnsi" w:eastAsia="Times New Roman" w:hAnsiTheme="majorHAnsi" w:cstheme="majorHAnsi"/>
          <w:color w:val="000000"/>
          <w:sz w:val="24"/>
          <w:szCs w:val="24"/>
        </w:rPr>
        <w:t xml:space="preserve">We provide all students with the choice to attend </w:t>
      </w:r>
      <w:r w:rsidR="007017F7">
        <w:rPr>
          <w:rFonts w:asciiTheme="majorHAnsi" w:eastAsia="Times New Roman" w:hAnsiTheme="majorHAnsi" w:cstheme="majorHAnsi"/>
          <w:color w:val="000000"/>
          <w:sz w:val="24"/>
          <w:szCs w:val="24"/>
        </w:rPr>
        <w:t>hybrid</w:t>
      </w:r>
      <w:r w:rsidR="007017F7" w:rsidRPr="00E208EC">
        <w:rPr>
          <w:rFonts w:asciiTheme="majorHAnsi" w:eastAsia="Times New Roman" w:hAnsiTheme="majorHAnsi" w:cstheme="majorHAnsi"/>
          <w:color w:val="000000"/>
          <w:sz w:val="24"/>
          <w:szCs w:val="24"/>
        </w:rPr>
        <w:t xml:space="preserve"> </w:t>
      </w:r>
      <w:r w:rsidRPr="00E208EC">
        <w:rPr>
          <w:rFonts w:asciiTheme="majorHAnsi" w:eastAsia="Times New Roman" w:hAnsiTheme="majorHAnsi" w:cstheme="majorHAnsi"/>
          <w:color w:val="000000"/>
          <w:sz w:val="24"/>
          <w:szCs w:val="24"/>
        </w:rPr>
        <w:t>instruction or remote instruction for the AHSEP/ATP program from home. </w:t>
      </w:r>
    </w:p>
    <w:p w14:paraId="6044D16D" w14:textId="77777777" w:rsidR="00E208EC" w:rsidRPr="00E208EC" w:rsidRDefault="00E208EC" w:rsidP="00E208EC">
      <w:pPr>
        <w:numPr>
          <w:ilvl w:val="0"/>
          <w:numId w:val="40"/>
        </w:numPr>
        <w:spacing w:line="240" w:lineRule="auto"/>
        <w:textAlignment w:val="baseline"/>
        <w:rPr>
          <w:rFonts w:asciiTheme="majorHAnsi" w:eastAsia="Times New Roman" w:hAnsiTheme="majorHAnsi" w:cstheme="majorHAnsi"/>
          <w:color w:val="000000"/>
          <w:sz w:val="24"/>
          <w:szCs w:val="24"/>
        </w:rPr>
      </w:pPr>
      <w:r w:rsidRPr="00E208EC">
        <w:rPr>
          <w:rFonts w:asciiTheme="majorHAnsi" w:eastAsia="Times New Roman" w:hAnsiTheme="majorHAnsi" w:cstheme="majorHAnsi"/>
          <w:color w:val="000000"/>
          <w:sz w:val="24"/>
          <w:szCs w:val="24"/>
        </w:rPr>
        <w:t>In the event Sullivan BOCES closes, all instruction will take place remotely until the building is safe for students and staff to return. </w:t>
      </w:r>
    </w:p>
    <w:p w14:paraId="4B233BFB" w14:textId="77777777" w:rsidR="00E208EC" w:rsidRPr="00E208EC" w:rsidRDefault="00E208EC" w:rsidP="00E208EC">
      <w:pPr>
        <w:numPr>
          <w:ilvl w:val="0"/>
          <w:numId w:val="40"/>
        </w:numPr>
        <w:spacing w:line="240" w:lineRule="auto"/>
        <w:textAlignment w:val="baseline"/>
        <w:rPr>
          <w:rFonts w:asciiTheme="majorHAnsi" w:eastAsia="Times New Roman" w:hAnsiTheme="majorHAnsi" w:cstheme="majorHAnsi"/>
          <w:color w:val="000000"/>
          <w:sz w:val="24"/>
          <w:szCs w:val="24"/>
        </w:rPr>
      </w:pPr>
      <w:r w:rsidRPr="00E208EC">
        <w:rPr>
          <w:rFonts w:asciiTheme="majorHAnsi" w:eastAsia="Times New Roman" w:hAnsiTheme="majorHAnsi" w:cstheme="majorHAnsi"/>
          <w:color w:val="000000"/>
          <w:sz w:val="24"/>
          <w:szCs w:val="24"/>
        </w:rPr>
        <w:t>Instruction will continue as long as it is beneficial for the students and will cease if deemed necessary based on varying circumstances. </w:t>
      </w:r>
    </w:p>
    <w:p w14:paraId="21C0EFEA" w14:textId="77777777" w:rsidR="00E208EC" w:rsidRPr="00E208EC" w:rsidRDefault="00E208EC" w:rsidP="00E208EC">
      <w:pPr>
        <w:spacing w:line="240" w:lineRule="auto"/>
        <w:rPr>
          <w:rFonts w:asciiTheme="majorHAnsi" w:eastAsia="Times New Roman" w:hAnsiTheme="majorHAnsi" w:cstheme="majorHAnsi"/>
          <w:sz w:val="24"/>
          <w:szCs w:val="24"/>
        </w:rPr>
      </w:pPr>
    </w:p>
    <w:p w14:paraId="01C0B4C9" w14:textId="77777777" w:rsidR="00E208EC" w:rsidRPr="00E208EC" w:rsidRDefault="00E208EC" w:rsidP="00E208EC">
      <w:pPr>
        <w:spacing w:line="240" w:lineRule="auto"/>
        <w:rPr>
          <w:rFonts w:asciiTheme="majorHAnsi" w:eastAsia="Times New Roman" w:hAnsiTheme="majorHAnsi" w:cstheme="majorHAnsi"/>
          <w:sz w:val="24"/>
          <w:szCs w:val="24"/>
        </w:rPr>
      </w:pPr>
      <w:r w:rsidRPr="00E208EC">
        <w:rPr>
          <w:rFonts w:asciiTheme="majorHAnsi" w:eastAsia="Times New Roman" w:hAnsiTheme="majorHAnsi" w:cstheme="majorHAnsi"/>
          <w:b/>
          <w:bCs/>
          <w:color w:val="000000"/>
          <w:sz w:val="24"/>
          <w:szCs w:val="24"/>
        </w:rPr>
        <w:t>AHSEP/Incarcerated Youth Educational Jail Program</w:t>
      </w:r>
    </w:p>
    <w:p w14:paraId="58E42F27" w14:textId="77777777" w:rsidR="00E208EC" w:rsidRPr="00E208EC" w:rsidRDefault="00E208EC" w:rsidP="00E208EC">
      <w:pPr>
        <w:numPr>
          <w:ilvl w:val="0"/>
          <w:numId w:val="41"/>
        </w:numPr>
        <w:spacing w:line="240" w:lineRule="auto"/>
        <w:textAlignment w:val="baseline"/>
        <w:rPr>
          <w:rFonts w:asciiTheme="majorHAnsi" w:eastAsia="Times New Roman" w:hAnsiTheme="majorHAnsi" w:cstheme="majorHAnsi"/>
          <w:color w:val="000000"/>
          <w:sz w:val="24"/>
          <w:szCs w:val="24"/>
        </w:rPr>
      </w:pPr>
      <w:r w:rsidRPr="00E208EC">
        <w:rPr>
          <w:rFonts w:asciiTheme="majorHAnsi" w:eastAsia="Times New Roman" w:hAnsiTheme="majorHAnsi" w:cstheme="majorHAnsi"/>
          <w:color w:val="000000"/>
          <w:sz w:val="24"/>
          <w:szCs w:val="24"/>
        </w:rPr>
        <w:t>Visitors are not permitted in the jail at this time; therefore, if there is a need for Educational services to be provided, the AHSEP instruction would be remote.</w:t>
      </w:r>
    </w:p>
    <w:p w14:paraId="6C7043FE" w14:textId="0089AD75" w:rsidR="00E208EC" w:rsidRPr="00E208EC" w:rsidRDefault="00E208EC" w:rsidP="00E208EC">
      <w:pPr>
        <w:spacing w:after="60" w:line="240" w:lineRule="auto"/>
        <w:jc w:val="both"/>
        <w:rPr>
          <w:color w:val="548DD4" w:themeColor="text2" w:themeTint="99"/>
          <w:sz w:val="32"/>
          <w:szCs w:val="32"/>
        </w:rPr>
      </w:pPr>
    </w:p>
    <w:sectPr w:rsidR="00E208EC" w:rsidRPr="00E208EC">
      <w:pgSz w:w="12240" w:h="15840"/>
      <w:pgMar w:top="1440" w:right="1440" w:bottom="1440" w:left="1440" w:header="720" w:footer="720" w:gutter="0"/>
      <w:cols w:space="720" w:equalWidth="0">
        <w:col w:w="9360"/>
      </w:cols>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56" w:author="Natasha Shea" w:date="2020-07-23T21:36:00Z" w:initials="">
    <w:p w14:paraId="0CE6A93A" w14:textId="77777777" w:rsidR="00E3762B" w:rsidRDefault="00E3762B">
      <w:pPr>
        <w:widowControl w:val="0"/>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Susan/keith should review this</w:t>
      </w:r>
    </w:p>
  </w:comment>
  <w:comment w:id="157" w:author="Maria Sommer" w:date="2020-07-27T13:07:00Z" w:initials="">
    <w:p w14:paraId="07F6CA99" w14:textId="77777777" w:rsidR="00E3762B" w:rsidRDefault="00E3762B">
      <w:pPr>
        <w:widowControl w:val="0"/>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_Marked as resolved_</w:t>
      </w:r>
    </w:p>
  </w:comment>
  <w:comment w:id="158" w:author="Maria Sommer" w:date="2020-07-27T13:08:00Z" w:initials="">
    <w:p w14:paraId="21C70FB9" w14:textId="77777777" w:rsidR="00E3762B" w:rsidRDefault="00E3762B">
      <w:pPr>
        <w:widowControl w:val="0"/>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_Re-opened_</w:t>
      </w:r>
    </w:p>
    <w:p w14:paraId="6CB2F243" w14:textId="77777777" w:rsidR="00E3762B" w:rsidRDefault="00E3762B">
      <w:pPr>
        <w:widowControl w:val="0"/>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Susan or Keith should look at this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CE6A93A" w15:done="0"/>
  <w15:commentEx w15:paraId="07F6CA99" w15:done="0"/>
  <w15:commentEx w15:paraId="6CB2F243"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7006D7" w14:textId="77777777" w:rsidR="00E3762B" w:rsidRDefault="00E3762B">
      <w:pPr>
        <w:spacing w:line="240" w:lineRule="auto"/>
      </w:pPr>
      <w:r>
        <w:separator/>
      </w:r>
    </w:p>
  </w:endnote>
  <w:endnote w:type="continuationSeparator" w:id="0">
    <w:p w14:paraId="61C4F9AF" w14:textId="77777777" w:rsidR="00E3762B" w:rsidRDefault="00E376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CC1C23" w14:textId="77777777" w:rsidR="00E3762B" w:rsidRDefault="00E3762B">
    <w:pPr>
      <w:pBdr>
        <w:top w:val="nil"/>
        <w:left w:val="nil"/>
        <w:bottom w:val="nil"/>
        <w:right w:val="nil"/>
        <w:between w:val="nil"/>
      </w:pBdr>
      <w:tabs>
        <w:tab w:val="center" w:pos="4680"/>
        <w:tab w:val="right" w:pos="9360"/>
      </w:tabs>
      <w:spacing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274DC6" w14:textId="77777777" w:rsidR="00E3762B" w:rsidRDefault="00E3762B">
    <w:pPr>
      <w:pBdr>
        <w:top w:val="nil"/>
        <w:left w:val="nil"/>
        <w:bottom w:val="nil"/>
        <w:right w:val="nil"/>
        <w:between w:val="nil"/>
      </w:pBdr>
      <w:tabs>
        <w:tab w:val="center" w:pos="4680"/>
        <w:tab w:val="right" w:pos="9360"/>
      </w:tabs>
      <w:spacing w:line="240" w:lineRule="auto"/>
      <w:jc w:val="right"/>
      <w:rPr>
        <w:color w:val="000000"/>
      </w:rPr>
    </w:pPr>
    <w:r>
      <w:rPr>
        <w:color w:val="000000"/>
      </w:rPr>
      <w:fldChar w:fldCharType="begin"/>
    </w:r>
    <w:r>
      <w:rPr>
        <w:color w:val="000000"/>
      </w:rPr>
      <w:instrText>PAGE</w:instrText>
    </w:r>
    <w:r>
      <w:rPr>
        <w:color w:val="000000"/>
      </w:rPr>
      <w:fldChar w:fldCharType="end"/>
    </w:r>
  </w:p>
  <w:p w14:paraId="51DF8ECD" w14:textId="77777777" w:rsidR="00E3762B" w:rsidRDefault="00E3762B">
    <w:pPr>
      <w:pBdr>
        <w:top w:val="nil"/>
        <w:left w:val="nil"/>
        <w:bottom w:val="nil"/>
        <w:right w:val="nil"/>
        <w:between w:val="nil"/>
      </w:pBdr>
      <w:tabs>
        <w:tab w:val="center" w:pos="4680"/>
        <w:tab w:val="right" w:pos="9360"/>
      </w:tabs>
      <w:spacing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C69B3" w14:textId="77777777" w:rsidR="00E3762B" w:rsidRDefault="00E3762B">
    <w:pPr>
      <w:pBdr>
        <w:top w:val="nil"/>
        <w:left w:val="nil"/>
        <w:bottom w:val="nil"/>
        <w:right w:val="nil"/>
        <w:between w:val="nil"/>
      </w:pBdr>
      <w:tabs>
        <w:tab w:val="center" w:pos="4680"/>
        <w:tab w:val="right" w:pos="9360"/>
      </w:tabs>
      <w:spacing w:line="240" w:lineRule="auto"/>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C41D2F" w14:textId="69AE68F6" w:rsidR="00E3762B" w:rsidRDefault="00E3762B">
    <w:pPr>
      <w:jc w:val="center"/>
    </w:pPr>
    <w:r>
      <w:fldChar w:fldCharType="begin"/>
    </w:r>
    <w:r>
      <w:instrText>PAGE</w:instrText>
    </w:r>
    <w:r>
      <w:fldChar w:fldCharType="separate"/>
    </w:r>
    <w:r w:rsidR="00F26BAD">
      <w:rPr>
        <w:noProof/>
      </w:rPr>
      <w:t>11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C816B3" w14:textId="77777777" w:rsidR="00E3762B" w:rsidRDefault="00E3762B">
      <w:pPr>
        <w:spacing w:line="240" w:lineRule="auto"/>
      </w:pPr>
      <w:r>
        <w:separator/>
      </w:r>
    </w:p>
  </w:footnote>
  <w:footnote w:type="continuationSeparator" w:id="0">
    <w:p w14:paraId="008200CA" w14:textId="77777777" w:rsidR="00E3762B" w:rsidRDefault="00E3762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1A6EA4" w14:textId="77777777" w:rsidR="00E3762B" w:rsidRDefault="00E3762B">
    <w:pPr>
      <w:pBdr>
        <w:top w:val="nil"/>
        <w:left w:val="nil"/>
        <w:bottom w:val="nil"/>
        <w:right w:val="nil"/>
        <w:between w:val="nil"/>
      </w:pBdr>
      <w:tabs>
        <w:tab w:val="center" w:pos="4680"/>
        <w:tab w:val="right" w:pos="9360"/>
      </w:tabs>
      <w:spacing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9AEB69" w14:textId="2E01564F" w:rsidR="00E3762B" w:rsidRDefault="00E3762B">
    <w:pPr>
      <w:pBdr>
        <w:top w:val="nil"/>
        <w:left w:val="nil"/>
        <w:bottom w:val="nil"/>
        <w:right w:val="nil"/>
        <w:between w:val="nil"/>
      </w:pBdr>
      <w:tabs>
        <w:tab w:val="center" w:pos="4680"/>
        <w:tab w:val="right" w:pos="9360"/>
      </w:tabs>
      <w:spacing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C0EB06" w14:textId="77777777" w:rsidR="00E3762B" w:rsidRDefault="00E3762B">
    <w:pPr>
      <w:pBdr>
        <w:top w:val="nil"/>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6F6325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310522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B5C5E2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18B50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AF470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68DBA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E6260F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336AAC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2FA819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1264E6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8D319C"/>
    <w:multiLevelType w:val="multilevel"/>
    <w:tmpl w:val="BDF0129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1" w15:restartNumberingAfterBreak="0">
    <w:nsid w:val="04D17F1A"/>
    <w:multiLevelType w:val="multilevel"/>
    <w:tmpl w:val="A60A58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08611A8B"/>
    <w:multiLevelType w:val="hybridMultilevel"/>
    <w:tmpl w:val="D79634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045CD6"/>
    <w:multiLevelType w:val="multilevel"/>
    <w:tmpl w:val="A0EE4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9F4FF4"/>
    <w:multiLevelType w:val="hybridMultilevel"/>
    <w:tmpl w:val="1EA060D4"/>
    <w:lvl w:ilvl="0" w:tplc="2FF8871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B87256"/>
    <w:multiLevelType w:val="hybridMultilevel"/>
    <w:tmpl w:val="4FFCEB7E"/>
    <w:lvl w:ilvl="0" w:tplc="2FF8871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CBE6CB6"/>
    <w:multiLevelType w:val="hybridMultilevel"/>
    <w:tmpl w:val="833C197E"/>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1C53909"/>
    <w:multiLevelType w:val="multilevel"/>
    <w:tmpl w:val="94D431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3423563B"/>
    <w:multiLevelType w:val="hybridMultilevel"/>
    <w:tmpl w:val="C7105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6C45ED"/>
    <w:multiLevelType w:val="hybridMultilevel"/>
    <w:tmpl w:val="BBA67558"/>
    <w:lvl w:ilvl="0" w:tplc="2FF8871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FF5578"/>
    <w:multiLevelType w:val="multilevel"/>
    <w:tmpl w:val="565467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ECB2BBC"/>
    <w:multiLevelType w:val="multilevel"/>
    <w:tmpl w:val="1C02D10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2" w15:restartNumberingAfterBreak="0">
    <w:nsid w:val="3EF02E17"/>
    <w:multiLevelType w:val="hybridMultilevel"/>
    <w:tmpl w:val="C98EC73C"/>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84674BA"/>
    <w:multiLevelType w:val="hybridMultilevel"/>
    <w:tmpl w:val="8DEC2208"/>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8535B6F"/>
    <w:multiLevelType w:val="multilevel"/>
    <w:tmpl w:val="DE98213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5" w15:restartNumberingAfterBreak="0">
    <w:nsid w:val="4C785FD6"/>
    <w:multiLevelType w:val="hybridMultilevel"/>
    <w:tmpl w:val="B53666B2"/>
    <w:lvl w:ilvl="0" w:tplc="2FF88716">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3594459"/>
    <w:multiLevelType w:val="multilevel"/>
    <w:tmpl w:val="83640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5B84876"/>
    <w:multiLevelType w:val="hybridMultilevel"/>
    <w:tmpl w:val="4CC21542"/>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8920F64"/>
    <w:multiLevelType w:val="multilevel"/>
    <w:tmpl w:val="24E6D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9ED1F1D"/>
    <w:multiLevelType w:val="hybridMultilevel"/>
    <w:tmpl w:val="ACA84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E62BD4"/>
    <w:multiLevelType w:val="hybridMultilevel"/>
    <w:tmpl w:val="5F746FE6"/>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513498D"/>
    <w:multiLevelType w:val="multilevel"/>
    <w:tmpl w:val="E5766F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69B1463"/>
    <w:multiLevelType w:val="multilevel"/>
    <w:tmpl w:val="77A69B60"/>
    <w:lvl w:ilvl="0">
      <w:start w:val="1"/>
      <w:numFmt w:val="decimal"/>
      <w:lvlText w:val="%1."/>
      <w:lvlJc w:val="left"/>
      <w:pPr>
        <w:ind w:left="720" w:hanging="360"/>
      </w:pPr>
    </w:lvl>
    <w:lvl w:ilvl="1">
      <w:start w:val="1"/>
      <w:numFmt w:val="lowerLetter"/>
      <w:lvlText w:val="%2."/>
      <w:lvlJc w:val="left"/>
      <w:pPr>
        <w:ind w:left="0" w:firstLine="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3" w15:restartNumberingAfterBreak="0">
    <w:nsid w:val="67FD1019"/>
    <w:multiLevelType w:val="multilevel"/>
    <w:tmpl w:val="5C360FDA"/>
    <w:lvl w:ilvl="0">
      <w:start w:val="1"/>
      <w:numFmt w:val="decimal"/>
      <w:lvlText w:val="%1."/>
      <w:lvlJc w:val="left"/>
      <w:pPr>
        <w:ind w:left="720" w:hanging="360"/>
      </w:pPr>
      <w:rPr>
        <w:sz w:val="20"/>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4" w15:restartNumberingAfterBreak="0">
    <w:nsid w:val="68740213"/>
    <w:multiLevelType w:val="hybridMultilevel"/>
    <w:tmpl w:val="8CF04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97C7707"/>
    <w:multiLevelType w:val="multilevel"/>
    <w:tmpl w:val="4552DC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0040873"/>
    <w:multiLevelType w:val="hybridMultilevel"/>
    <w:tmpl w:val="B564535A"/>
    <w:lvl w:ilvl="0" w:tplc="2FF88716">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0408A3"/>
    <w:multiLevelType w:val="hybridMultilevel"/>
    <w:tmpl w:val="E8047BEC"/>
    <w:lvl w:ilvl="0" w:tplc="2FF8871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007EC3"/>
    <w:multiLevelType w:val="hybridMultilevel"/>
    <w:tmpl w:val="BFA824B8"/>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4244EA6"/>
    <w:multiLevelType w:val="hybridMultilevel"/>
    <w:tmpl w:val="EF961740"/>
    <w:lvl w:ilvl="0" w:tplc="2FF88716">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63D4610"/>
    <w:multiLevelType w:val="hybridMultilevel"/>
    <w:tmpl w:val="26201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32"/>
  </w:num>
  <w:num w:numId="3">
    <w:abstractNumId w:val="21"/>
  </w:num>
  <w:num w:numId="4">
    <w:abstractNumId w:val="33"/>
  </w:num>
  <w:num w:numId="5">
    <w:abstractNumId w:val="20"/>
  </w:num>
  <w:num w:numId="6">
    <w:abstractNumId w:val="31"/>
  </w:num>
  <w:num w:numId="7">
    <w:abstractNumId w:val="35"/>
  </w:num>
  <w:num w:numId="8">
    <w:abstractNumId w:val="11"/>
  </w:num>
  <w:num w:numId="9">
    <w:abstractNumId w:val="10"/>
  </w:num>
  <w:num w:numId="10">
    <w:abstractNumId w:val="24"/>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2"/>
  </w:num>
  <w:num w:numId="22">
    <w:abstractNumId w:val="18"/>
  </w:num>
  <w:num w:numId="23">
    <w:abstractNumId w:val="37"/>
  </w:num>
  <w:num w:numId="24">
    <w:abstractNumId w:val="15"/>
  </w:num>
  <w:num w:numId="25">
    <w:abstractNumId w:val="36"/>
  </w:num>
  <w:num w:numId="26">
    <w:abstractNumId w:val="19"/>
  </w:num>
  <w:num w:numId="27">
    <w:abstractNumId w:val="14"/>
  </w:num>
  <w:num w:numId="28">
    <w:abstractNumId w:val="23"/>
  </w:num>
  <w:num w:numId="29">
    <w:abstractNumId w:val="38"/>
  </w:num>
  <w:num w:numId="30">
    <w:abstractNumId w:val="16"/>
  </w:num>
  <w:num w:numId="31">
    <w:abstractNumId w:val="39"/>
  </w:num>
  <w:num w:numId="32">
    <w:abstractNumId w:val="30"/>
  </w:num>
  <w:num w:numId="33">
    <w:abstractNumId w:val="27"/>
  </w:num>
  <w:num w:numId="34">
    <w:abstractNumId w:val="22"/>
  </w:num>
  <w:num w:numId="35">
    <w:abstractNumId w:val="25"/>
  </w:num>
  <w:num w:numId="36">
    <w:abstractNumId w:val="29"/>
  </w:num>
  <w:num w:numId="37">
    <w:abstractNumId w:val="40"/>
  </w:num>
  <w:num w:numId="38">
    <w:abstractNumId w:val="34"/>
  </w:num>
  <w:num w:numId="39">
    <w:abstractNumId w:val="13"/>
  </w:num>
  <w:num w:numId="40">
    <w:abstractNumId w:val="26"/>
  </w:num>
  <w:num w:numId="41">
    <w:abstractNumId w:val="28"/>
  </w:num>
  <w:numIdMacAtCleanup w:val="3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ria Sommer">
    <w15:presenceInfo w15:providerId="None" w15:userId="Maria Somm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markup="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64C"/>
    <w:rsid w:val="00007AF3"/>
    <w:rsid w:val="000143CD"/>
    <w:rsid w:val="00033607"/>
    <w:rsid w:val="00076168"/>
    <w:rsid w:val="000A00E0"/>
    <w:rsid w:val="000C4CB9"/>
    <w:rsid w:val="000E58D6"/>
    <w:rsid w:val="000F01E9"/>
    <w:rsid w:val="00130C80"/>
    <w:rsid w:val="0015334D"/>
    <w:rsid w:val="00174017"/>
    <w:rsid w:val="00174BE0"/>
    <w:rsid w:val="0018464C"/>
    <w:rsid w:val="001A2DDD"/>
    <w:rsid w:val="001A4F27"/>
    <w:rsid w:val="001C6FEE"/>
    <w:rsid w:val="002038E5"/>
    <w:rsid w:val="00212CF0"/>
    <w:rsid w:val="00221644"/>
    <w:rsid w:val="002428DE"/>
    <w:rsid w:val="00281594"/>
    <w:rsid w:val="00286326"/>
    <w:rsid w:val="002A46B2"/>
    <w:rsid w:val="002A60CE"/>
    <w:rsid w:val="002B2775"/>
    <w:rsid w:val="002B7E00"/>
    <w:rsid w:val="002F6E6E"/>
    <w:rsid w:val="00325572"/>
    <w:rsid w:val="003622F3"/>
    <w:rsid w:val="00380166"/>
    <w:rsid w:val="003845BA"/>
    <w:rsid w:val="003918BA"/>
    <w:rsid w:val="003957C7"/>
    <w:rsid w:val="003A59EC"/>
    <w:rsid w:val="00420E08"/>
    <w:rsid w:val="004D1263"/>
    <w:rsid w:val="004D2972"/>
    <w:rsid w:val="0050255A"/>
    <w:rsid w:val="00513FFA"/>
    <w:rsid w:val="00533E38"/>
    <w:rsid w:val="0054612E"/>
    <w:rsid w:val="00565805"/>
    <w:rsid w:val="005E5B05"/>
    <w:rsid w:val="005F6069"/>
    <w:rsid w:val="00627321"/>
    <w:rsid w:val="006330DB"/>
    <w:rsid w:val="00634A5E"/>
    <w:rsid w:val="00651AA5"/>
    <w:rsid w:val="00683EBC"/>
    <w:rsid w:val="0069098A"/>
    <w:rsid w:val="006C7235"/>
    <w:rsid w:val="007017F7"/>
    <w:rsid w:val="007525AD"/>
    <w:rsid w:val="00753F7B"/>
    <w:rsid w:val="007550B2"/>
    <w:rsid w:val="00756A28"/>
    <w:rsid w:val="00780ABC"/>
    <w:rsid w:val="007A1612"/>
    <w:rsid w:val="007A27EE"/>
    <w:rsid w:val="007C2AB6"/>
    <w:rsid w:val="007D4B7A"/>
    <w:rsid w:val="008265A3"/>
    <w:rsid w:val="008709F4"/>
    <w:rsid w:val="00882D5D"/>
    <w:rsid w:val="00891F04"/>
    <w:rsid w:val="008B2521"/>
    <w:rsid w:val="008D0053"/>
    <w:rsid w:val="008F2897"/>
    <w:rsid w:val="00903887"/>
    <w:rsid w:val="009050FF"/>
    <w:rsid w:val="009053CC"/>
    <w:rsid w:val="009079E7"/>
    <w:rsid w:val="00912C76"/>
    <w:rsid w:val="00971A4D"/>
    <w:rsid w:val="00991E24"/>
    <w:rsid w:val="009965C4"/>
    <w:rsid w:val="009C6CFE"/>
    <w:rsid w:val="009C7C3F"/>
    <w:rsid w:val="009E5544"/>
    <w:rsid w:val="009F12B1"/>
    <w:rsid w:val="00A510C3"/>
    <w:rsid w:val="00A53D40"/>
    <w:rsid w:val="00A57A7E"/>
    <w:rsid w:val="00A97536"/>
    <w:rsid w:val="00AB3EDE"/>
    <w:rsid w:val="00B037A5"/>
    <w:rsid w:val="00B11BA2"/>
    <w:rsid w:val="00B37F59"/>
    <w:rsid w:val="00B75578"/>
    <w:rsid w:val="00B92802"/>
    <w:rsid w:val="00BA6A30"/>
    <w:rsid w:val="00BD11B3"/>
    <w:rsid w:val="00BF52F2"/>
    <w:rsid w:val="00BF56B3"/>
    <w:rsid w:val="00C3177A"/>
    <w:rsid w:val="00C44326"/>
    <w:rsid w:val="00CA2018"/>
    <w:rsid w:val="00CB08FB"/>
    <w:rsid w:val="00CB40A9"/>
    <w:rsid w:val="00CC18B1"/>
    <w:rsid w:val="00CF7919"/>
    <w:rsid w:val="00D35A2E"/>
    <w:rsid w:val="00D521C8"/>
    <w:rsid w:val="00DC6EFC"/>
    <w:rsid w:val="00DF4B86"/>
    <w:rsid w:val="00E154BE"/>
    <w:rsid w:val="00E208EC"/>
    <w:rsid w:val="00E2094E"/>
    <w:rsid w:val="00E23F37"/>
    <w:rsid w:val="00E36111"/>
    <w:rsid w:val="00E3762B"/>
    <w:rsid w:val="00E7671C"/>
    <w:rsid w:val="00E9541C"/>
    <w:rsid w:val="00E979CF"/>
    <w:rsid w:val="00EB572B"/>
    <w:rsid w:val="00EC3223"/>
    <w:rsid w:val="00EC7B50"/>
    <w:rsid w:val="00EC7EBC"/>
    <w:rsid w:val="00ED08BC"/>
    <w:rsid w:val="00ED4FFB"/>
    <w:rsid w:val="00ED679B"/>
    <w:rsid w:val="00EF4C66"/>
    <w:rsid w:val="00F26BAD"/>
    <w:rsid w:val="00F53946"/>
    <w:rsid w:val="00FB18D4"/>
    <w:rsid w:val="00FD30D3"/>
    <w:rsid w:val="00FD7056"/>
    <w:rsid w:val="00FE0EB7"/>
    <w:rsid w:val="00FF5F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4B6D597"/>
  <w15:docId w15:val="{7695B57B-A3E4-4B39-8379-6F2B584D4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outlineLvl w:val="0"/>
    </w:pPr>
    <w:rPr>
      <w:color w:val="2E75B5"/>
      <w:sz w:val="32"/>
      <w:szCs w:val="32"/>
    </w:rPr>
  </w:style>
  <w:style w:type="paragraph" w:styleId="Heading2">
    <w:name w:val="heading 2"/>
    <w:basedOn w:val="Normal"/>
    <w:next w:val="Normal"/>
    <w:pPr>
      <w:keepNext/>
      <w:keepLines/>
      <w:spacing w:before="40"/>
      <w:outlineLvl w:val="1"/>
    </w:pPr>
    <w:rPr>
      <w:color w:val="2E75B5"/>
      <w:sz w:val="26"/>
      <w:szCs w:val="26"/>
    </w:rPr>
  </w:style>
  <w:style w:type="paragraph" w:styleId="Heading3">
    <w:name w:val="heading 3"/>
    <w:basedOn w:val="Normal"/>
    <w:next w:val="Normal"/>
    <w:pPr>
      <w:keepNext/>
      <w:keepLines/>
      <w:spacing w:before="40"/>
      <w:outlineLvl w:val="2"/>
    </w:pPr>
    <w:rPr>
      <w:color w:val="1E4D78"/>
      <w:sz w:val="24"/>
      <w:szCs w:val="24"/>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7C2AB6"/>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7C2AB6"/>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C2AB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TOC1">
    <w:name w:val="toc 1"/>
    <w:basedOn w:val="Normal"/>
    <w:next w:val="Normal"/>
    <w:autoRedefine/>
    <w:uiPriority w:val="39"/>
    <w:unhideWhenUsed/>
    <w:rsid w:val="00CB08FB"/>
    <w:pPr>
      <w:spacing w:after="100"/>
    </w:pPr>
  </w:style>
  <w:style w:type="paragraph" w:styleId="TOC2">
    <w:name w:val="toc 2"/>
    <w:basedOn w:val="Normal"/>
    <w:next w:val="Normal"/>
    <w:autoRedefine/>
    <w:uiPriority w:val="39"/>
    <w:unhideWhenUsed/>
    <w:rsid w:val="00CB08FB"/>
    <w:pPr>
      <w:spacing w:after="100"/>
      <w:ind w:left="220"/>
    </w:pPr>
  </w:style>
  <w:style w:type="paragraph" w:styleId="TOC3">
    <w:name w:val="toc 3"/>
    <w:basedOn w:val="Normal"/>
    <w:next w:val="Normal"/>
    <w:autoRedefine/>
    <w:uiPriority w:val="39"/>
    <w:unhideWhenUsed/>
    <w:rsid w:val="00CB08FB"/>
    <w:pPr>
      <w:spacing w:after="100"/>
      <w:ind w:left="440"/>
    </w:pPr>
  </w:style>
  <w:style w:type="paragraph" w:styleId="TOC4">
    <w:name w:val="toc 4"/>
    <w:basedOn w:val="Normal"/>
    <w:next w:val="Normal"/>
    <w:autoRedefine/>
    <w:uiPriority w:val="39"/>
    <w:unhideWhenUsed/>
    <w:rsid w:val="00CB08FB"/>
    <w:pPr>
      <w:spacing w:after="100" w:line="259" w:lineRule="auto"/>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CB08FB"/>
    <w:pPr>
      <w:spacing w:after="100" w:line="259" w:lineRule="auto"/>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CB08FB"/>
    <w:pPr>
      <w:spacing w:after="100" w:line="259" w:lineRule="auto"/>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CB08FB"/>
    <w:pPr>
      <w:spacing w:after="100" w:line="259"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CB08FB"/>
    <w:pPr>
      <w:spacing w:after="100" w:line="259"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CB08FB"/>
    <w:pPr>
      <w:spacing w:after="100" w:line="259" w:lineRule="auto"/>
      <w:ind w:left="1760"/>
    </w:pPr>
    <w:rPr>
      <w:rFonts w:asciiTheme="minorHAnsi" w:eastAsiaTheme="minorEastAsia" w:hAnsiTheme="minorHAnsi" w:cstheme="minorBidi"/>
    </w:rPr>
  </w:style>
  <w:style w:type="character" w:styleId="Hyperlink">
    <w:name w:val="Hyperlink"/>
    <w:basedOn w:val="DefaultParagraphFont"/>
    <w:uiPriority w:val="99"/>
    <w:unhideWhenUsed/>
    <w:rsid w:val="00CB08FB"/>
    <w:rPr>
      <w:color w:val="0000FF" w:themeColor="hyperlink"/>
      <w:u w:val="single"/>
    </w:rPr>
  </w:style>
  <w:style w:type="paragraph" w:styleId="ListParagraph">
    <w:name w:val="List Paragraph"/>
    <w:basedOn w:val="Normal"/>
    <w:uiPriority w:val="34"/>
    <w:qFormat/>
    <w:rsid w:val="00CB08FB"/>
    <w:pPr>
      <w:ind w:left="720"/>
      <w:contextualSpacing/>
    </w:pPr>
  </w:style>
  <w:style w:type="paragraph" w:styleId="NoSpacing">
    <w:name w:val="No Spacing"/>
    <w:uiPriority w:val="1"/>
    <w:qFormat/>
    <w:rsid w:val="00CB08FB"/>
    <w:pPr>
      <w:spacing w:line="240" w:lineRule="auto"/>
    </w:pPr>
  </w:style>
  <w:style w:type="paragraph" w:styleId="BalloonText">
    <w:name w:val="Balloon Text"/>
    <w:basedOn w:val="Normal"/>
    <w:link w:val="BalloonTextChar"/>
    <w:uiPriority w:val="99"/>
    <w:semiHidden/>
    <w:unhideWhenUsed/>
    <w:rsid w:val="00EB572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572B"/>
    <w:rPr>
      <w:rFonts w:ascii="Segoe UI" w:hAnsi="Segoe UI" w:cs="Segoe UI"/>
      <w:sz w:val="18"/>
      <w:szCs w:val="18"/>
    </w:rPr>
  </w:style>
  <w:style w:type="paragraph" w:styleId="Bibliography">
    <w:name w:val="Bibliography"/>
    <w:basedOn w:val="Normal"/>
    <w:next w:val="Normal"/>
    <w:uiPriority w:val="37"/>
    <w:semiHidden/>
    <w:unhideWhenUsed/>
    <w:rsid w:val="007C2AB6"/>
  </w:style>
  <w:style w:type="paragraph" w:styleId="BlockText">
    <w:name w:val="Block Text"/>
    <w:basedOn w:val="Normal"/>
    <w:uiPriority w:val="99"/>
    <w:semiHidden/>
    <w:unhideWhenUsed/>
    <w:rsid w:val="007C2AB6"/>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7C2AB6"/>
    <w:pPr>
      <w:spacing w:after="120"/>
    </w:pPr>
  </w:style>
  <w:style w:type="character" w:customStyle="1" w:styleId="BodyTextChar">
    <w:name w:val="Body Text Char"/>
    <w:basedOn w:val="DefaultParagraphFont"/>
    <w:link w:val="BodyText"/>
    <w:uiPriority w:val="99"/>
    <w:semiHidden/>
    <w:rsid w:val="007C2AB6"/>
  </w:style>
  <w:style w:type="paragraph" w:styleId="BodyText2">
    <w:name w:val="Body Text 2"/>
    <w:basedOn w:val="Normal"/>
    <w:link w:val="BodyText2Char"/>
    <w:uiPriority w:val="99"/>
    <w:semiHidden/>
    <w:unhideWhenUsed/>
    <w:rsid w:val="007C2AB6"/>
    <w:pPr>
      <w:spacing w:after="120" w:line="480" w:lineRule="auto"/>
    </w:pPr>
  </w:style>
  <w:style w:type="character" w:customStyle="1" w:styleId="BodyText2Char">
    <w:name w:val="Body Text 2 Char"/>
    <w:basedOn w:val="DefaultParagraphFont"/>
    <w:link w:val="BodyText2"/>
    <w:uiPriority w:val="99"/>
    <w:semiHidden/>
    <w:rsid w:val="007C2AB6"/>
  </w:style>
  <w:style w:type="paragraph" w:styleId="BodyText3">
    <w:name w:val="Body Text 3"/>
    <w:basedOn w:val="Normal"/>
    <w:link w:val="BodyText3Char"/>
    <w:uiPriority w:val="99"/>
    <w:semiHidden/>
    <w:unhideWhenUsed/>
    <w:rsid w:val="007C2AB6"/>
    <w:pPr>
      <w:spacing w:after="120"/>
    </w:pPr>
    <w:rPr>
      <w:sz w:val="16"/>
      <w:szCs w:val="16"/>
    </w:rPr>
  </w:style>
  <w:style w:type="character" w:customStyle="1" w:styleId="BodyText3Char">
    <w:name w:val="Body Text 3 Char"/>
    <w:basedOn w:val="DefaultParagraphFont"/>
    <w:link w:val="BodyText3"/>
    <w:uiPriority w:val="99"/>
    <w:semiHidden/>
    <w:rsid w:val="007C2AB6"/>
    <w:rPr>
      <w:sz w:val="16"/>
      <w:szCs w:val="16"/>
    </w:rPr>
  </w:style>
  <w:style w:type="paragraph" w:styleId="BodyTextFirstIndent">
    <w:name w:val="Body Text First Indent"/>
    <w:basedOn w:val="BodyText"/>
    <w:link w:val="BodyTextFirstIndentChar"/>
    <w:uiPriority w:val="99"/>
    <w:semiHidden/>
    <w:unhideWhenUsed/>
    <w:rsid w:val="007C2AB6"/>
    <w:pPr>
      <w:spacing w:after="0"/>
      <w:ind w:firstLine="360"/>
    </w:pPr>
  </w:style>
  <w:style w:type="character" w:customStyle="1" w:styleId="BodyTextFirstIndentChar">
    <w:name w:val="Body Text First Indent Char"/>
    <w:basedOn w:val="BodyTextChar"/>
    <w:link w:val="BodyTextFirstIndent"/>
    <w:uiPriority w:val="99"/>
    <w:semiHidden/>
    <w:rsid w:val="007C2AB6"/>
  </w:style>
  <w:style w:type="paragraph" w:styleId="BodyTextIndent">
    <w:name w:val="Body Text Indent"/>
    <w:basedOn w:val="Normal"/>
    <w:link w:val="BodyTextIndentChar"/>
    <w:uiPriority w:val="99"/>
    <w:semiHidden/>
    <w:unhideWhenUsed/>
    <w:rsid w:val="007C2AB6"/>
    <w:pPr>
      <w:spacing w:after="120"/>
      <w:ind w:left="360"/>
    </w:pPr>
  </w:style>
  <w:style w:type="character" w:customStyle="1" w:styleId="BodyTextIndentChar">
    <w:name w:val="Body Text Indent Char"/>
    <w:basedOn w:val="DefaultParagraphFont"/>
    <w:link w:val="BodyTextIndent"/>
    <w:uiPriority w:val="99"/>
    <w:semiHidden/>
    <w:rsid w:val="007C2AB6"/>
  </w:style>
  <w:style w:type="paragraph" w:styleId="BodyTextFirstIndent2">
    <w:name w:val="Body Text First Indent 2"/>
    <w:basedOn w:val="BodyTextIndent"/>
    <w:link w:val="BodyTextFirstIndent2Char"/>
    <w:uiPriority w:val="99"/>
    <w:semiHidden/>
    <w:unhideWhenUsed/>
    <w:rsid w:val="007C2AB6"/>
    <w:pPr>
      <w:spacing w:after="0"/>
      <w:ind w:firstLine="360"/>
    </w:pPr>
  </w:style>
  <w:style w:type="character" w:customStyle="1" w:styleId="BodyTextFirstIndent2Char">
    <w:name w:val="Body Text First Indent 2 Char"/>
    <w:basedOn w:val="BodyTextIndentChar"/>
    <w:link w:val="BodyTextFirstIndent2"/>
    <w:uiPriority w:val="99"/>
    <w:semiHidden/>
    <w:rsid w:val="007C2AB6"/>
  </w:style>
  <w:style w:type="paragraph" w:styleId="BodyTextIndent2">
    <w:name w:val="Body Text Indent 2"/>
    <w:basedOn w:val="Normal"/>
    <w:link w:val="BodyTextIndent2Char"/>
    <w:uiPriority w:val="99"/>
    <w:semiHidden/>
    <w:unhideWhenUsed/>
    <w:rsid w:val="007C2AB6"/>
    <w:pPr>
      <w:spacing w:after="120" w:line="480" w:lineRule="auto"/>
      <w:ind w:left="360"/>
    </w:pPr>
  </w:style>
  <w:style w:type="character" w:customStyle="1" w:styleId="BodyTextIndent2Char">
    <w:name w:val="Body Text Indent 2 Char"/>
    <w:basedOn w:val="DefaultParagraphFont"/>
    <w:link w:val="BodyTextIndent2"/>
    <w:uiPriority w:val="99"/>
    <w:semiHidden/>
    <w:rsid w:val="007C2AB6"/>
  </w:style>
  <w:style w:type="paragraph" w:styleId="BodyTextIndent3">
    <w:name w:val="Body Text Indent 3"/>
    <w:basedOn w:val="Normal"/>
    <w:link w:val="BodyTextIndent3Char"/>
    <w:uiPriority w:val="99"/>
    <w:semiHidden/>
    <w:unhideWhenUsed/>
    <w:rsid w:val="007C2AB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C2AB6"/>
    <w:rPr>
      <w:sz w:val="16"/>
      <w:szCs w:val="16"/>
    </w:rPr>
  </w:style>
  <w:style w:type="paragraph" w:styleId="Caption">
    <w:name w:val="caption"/>
    <w:basedOn w:val="Normal"/>
    <w:next w:val="Normal"/>
    <w:uiPriority w:val="35"/>
    <w:semiHidden/>
    <w:unhideWhenUsed/>
    <w:qFormat/>
    <w:rsid w:val="007C2AB6"/>
    <w:pPr>
      <w:spacing w:after="200" w:line="240" w:lineRule="auto"/>
    </w:pPr>
    <w:rPr>
      <w:i/>
      <w:iCs/>
      <w:color w:val="1F497D" w:themeColor="text2"/>
      <w:sz w:val="18"/>
      <w:szCs w:val="18"/>
    </w:rPr>
  </w:style>
  <w:style w:type="paragraph" w:styleId="Closing">
    <w:name w:val="Closing"/>
    <w:basedOn w:val="Normal"/>
    <w:link w:val="ClosingChar"/>
    <w:uiPriority w:val="99"/>
    <w:semiHidden/>
    <w:unhideWhenUsed/>
    <w:rsid w:val="007C2AB6"/>
    <w:pPr>
      <w:spacing w:line="240" w:lineRule="auto"/>
      <w:ind w:left="4320"/>
    </w:pPr>
  </w:style>
  <w:style w:type="character" w:customStyle="1" w:styleId="ClosingChar">
    <w:name w:val="Closing Char"/>
    <w:basedOn w:val="DefaultParagraphFont"/>
    <w:link w:val="Closing"/>
    <w:uiPriority w:val="99"/>
    <w:semiHidden/>
    <w:rsid w:val="007C2AB6"/>
  </w:style>
  <w:style w:type="paragraph" w:styleId="CommentSubject">
    <w:name w:val="annotation subject"/>
    <w:basedOn w:val="CommentText"/>
    <w:next w:val="CommentText"/>
    <w:link w:val="CommentSubjectChar"/>
    <w:uiPriority w:val="99"/>
    <w:semiHidden/>
    <w:unhideWhenUsed/>
    <w:rsid w:val="007C2AB6"/>
    <w:rPr>
      <w:b/>
      <w:bCs/>
    </w:rPr>
  </w:style>
  <w:style w:type="character" w:customStyle="1" w:styleId="CommentSubjectChar">
    <w:name w:val="Comment Subject Char"/>
    <w:basedOn w:val="CommentTextChar"/>
    <w:link w:val="CommentSubject"/>
    <w:uiPriority w:val="99"/>
    <w:semiHidden/>
    <w:rsid w:val="007C2AB6"/>
    <w:rPr>
      <w:b/>
      <w:bCs/>
      <w:sz w:val="20"/>
      <w:szCs w:val="20"/>
    </w:rPr>
  </w:style>
  <w:style w:type="paragraph" w:styleId="Date">
    <w:name w:val="Date"/>
    <w:basedOn w:val="Normal"/>
    <w:next w:val="Normal"/>
    <w:link w:val="DateChar"/>
    <w:uiPriority w:val="99"/>
    <w:semiHidden/>
    <w:unhideWhenUsed/>
    <w:rsid w:val="007C2AB6"/>
  </w:style>
  <w:style w:type="character" w:customStyle="1" w:styleId="DateChar">
    <w:name w:val="Date Char"/>
    <w:basedOn w:val="DefaultParagraphFont"/>
    <w:link w:val="Date"/>
    <w:uiPriority w:val="99"/>
    <w:semiHidden/>
    <w:rsid w:val="007C2AB6"/>
  </w:style>
  <w:style w:type="paragraph" w:styleId="DocumentMap">
    <w:name w:val="Document Map"/>
    <w:basedOn w:val="Normal"/>
    <w:link w:val="DocumentMapChar"/>
    <w:uiPriority w:val="99"/>
    <w:semiHidden/>
    <w:unhideWhenUsed/>
    <w:rsid w:val="007C2AB6"/>
    <w:pPr>
      <w:spacing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C2AB6"/>
    <w:rPr>
      <w:rFonts w:ascii="Segoe UI" w:hAnsi="Segoe UI" w:cs="Segoe UI"/>
      <w:sz w:val="16"/>
      <w:szCs w:val="16"/>
    </w:rPr>
  </w:style>
  <w:style w:type="paragraph" w:styleId="E-mailSignature">
    <w:name w:val="E-mail Signature"/>
    <w:basedOn w:val="Normal"/>
    <w:link w:val="E-mailSignatureChar"/>
    <w:uiPriority w:val="99"/>
    <w:semiHidden/>
    <w:unhideWhenUsed/>
    <w:rsid w:val="007C2AB6"/>
    <w:pPr>
      <w:spacing w:line="240" w:lineRule="auto"/>
    </w:pPr>
  </w:style>
  <w:style w:type="character" w:customStyle="1" w:styleId="E-mailSignatureChar">
    <w:name w:val="E-mail Signature Char"/>
    <w:basedOn w:val="DefaultParagraphFont"/>
    <w:link w:val="E-mailSignature"/>
    <w:uiPriority w:val="99"/>
    <w:semiHidden/>
    <w:rsid w:val="007C2AB6"/>
  </w:style>
  <w:style w:type="paragraph" w:styleId="EndnoteText">
    <w:name w:val="endnote text"/>
    <w:basedOn w:val="Normal"/>
    <w:link w:val="EndnoteTextChar"/>
    <w:uiPriority w:val="99"/>
    <w:semiHidden/>
    <w:unhideWhenUsed/>
    <w:rsid w:val="007C2AB6"/>
    <w:pPr>
      <w:spacing w:line="240" w:lineRule="auto"/>
    </w:pPr>
    <w:rPr>
      <w:sz w:val="20"/>
      <w:szCs w:val="20"/>
    </w:rPr>
  </w:style>
  <w:style w:type="character" w:customStyle="1" w:styleId="EndnoteTextChar">
    <w:name w:val="Endnote Text Char"/>
    <w:basedOn w:val="DefaultParagraphFont"/>
    <w:link w:val="EndnoteText"/>
    <w:uiPriority w:val="99"/>
    <w:semiHidden/>
    <w:rsid w:val="007C2AB6"/>
    <w:rPr>
      <w:sz w:val="20"/>
      <w:szCs w:val="20"/>
    </w:rPr>
  </w:style>
  <w:style w:type="paragraph" w:styleId="EnvelopeAddress">
    <w:name w:val="envelope address"/>
    <w:basedOn w:val="Normal"/>
    <w:uiPriority w:val="99"/>
    <w:semiHidden/>
    <w:unhideWhenUsed/>
    <w:rsid w:val="007C2AB6"/>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7C2AB6"/>
    <w:pPr>
      <w:spacing w:line="240" w:lineRule="auto"/>
    </w:pPr>
    <w:rPr>
      <w:rFonts w:asciiTheme="majorHAnsi" w:eastAsiaTheme="majorEastAsia" w:hAnsiTheme="majorHAnsi" w:cstheme="majorBidi"/>
      <w:sz w:val="20"/>
      <w:szCs w:val="20"/>
    </w:rPr>
  </w:style>
  <w:style w:type="paragraph" w:styleId="Footer">
    <w:name w:val="footer"/>
    <w:basedOn w:val="Normal"/>
    <w:link w:val="FooterChar"/>
    <w:uiPriority w:val="99"/>
    <w:semiHidden/>
    <w:unhideWhenUsed/>
    <w:rsid w:val="007C2AB6"/>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7C2AB6"/>
  </w:style>
  <w:style w:type="paragraph" w:styleId="FootnoteText">
    <w:name w:val="footnote text"/>
    <w:basedOn w:val="Normal"/>
    <w:link w:val="FootnoteTextChar"/>
    <w:uiPriority w:val="99"/>
    <w:semiHidden/>
    <w:unhideWhenUsed/>
    <w:rsid w:val="007C2AB6"/>
    <w:pPr>
      <w:spacing w:line="240" w:lineRule="auto"/>
    </w:pPr>
    <w:rPr>
      <w:sz w:val="20"/>
      <w:szCs w:val="20"/>
    </w:rPr>
  </w:style>
  <w:style w:type="character" w:customStyle="1" w:styleId="FootnoteTextChar">
    <w:name w:val="Footnote Text Char"/>
    <w:basedOn w:val="DefaultParagraphFont"/>
    <w:link w:val="FootnoteText"/>
    <w:uiPriority w:val="99"/>
    <w:semiHidden/>
    <w:rsid w:val="007C2AB6"/>
    <w:rPr>
      <w:sz w:val="20"/>
      <w:szCs w:val="20"/>
    </w:rPr>
  </w:style>
  <w:style w:type="paragraph" w:styleId="Header">
    <w:name w:val="header"/>
    <w:basedOn w:val="Normal"/>
    <w:link w:val="HeaderChar"/>
    <w:uiPriority w:val="99"/>
    <w:semiHidden/>
    <w:unhideWhenUsed/>
    <w:rsid w:val="007C2AB6"/>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7C2AB6"/>
  </w:style>
  <w:style w:type="character" w:customStyle="1" w:styleId="Heading7Char">
    <w:name w:val="Heading 7 Char"/>
    <w:basedOn w:val="DefaultParagraphFont"/>
    <w:link w:val="Heading7"/>
    <w:uiPriority w:val="9"/>
    <w:semiHidden/>
    <w:rsid w:val="007C2AB6"/>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7C2AB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C2AB6"/>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7C2AB6"/>
    <w:pPr>
      <w:spacing w:line="240" w:lineRule="auto"/>
    </w:pPr>
    <w:rPr>
      <w:i/>
      <w:iCs/>
    </w:rPr>
  </w:style>
  <w:style w:type="character" w:customStyle="1" w:styleId="HTMLAddressChar">
    <w:name w:val="HTML Address Char"/>
    <w:basedOn w:val="DefaultParagraphFont"/>
    <w:link w:val="HTMLAddress"/>
    <w:uiPriority w:val="99"/>
    <w:semiHidden/>
    <w:rsid w:val="007C2AB6"/>
    <w:rPr>
      <w:i/>
      <w:iCs/>
    </w:rPr>
  </w:style>
  <w:style w:type="paragraph" w:styleId="HTMLPreformatted">
    <w:name w:val="HTML Preformatted"/>
    <w:basedOn w:val="Normal"/>
    <w:link w:val="HTMLPreformattedChar"/>
    <w:uiPriority w:val="99"/>
    <w:semiHidden/>
    <w:unhideWhenUsed/>
    <w:rsid w:val="007C2AB6"/>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C2AB6"/>
    <w:rPr>
      <w:rFonts w:ascii="Consolas" w:hAnsi="Consolas"/>
      <w:sz w:val="20"/>
      <w:szCs w:val="20"/>
    </w:rPr>
  </w:style>
  <w:style w:type="paragraph" w:styleId="Index1">
    <w:name w:val="index 1"/>
    <w:basedOn w:val="Normal"/>
    <w:next w:val="Normal"/>
    <w:autoRedefine/>
    <w:uiPriority w:val="99"/>
    <w:semiHidden/>
    <w:unhideWhenUsed/>
    <w:rsid w:val="007C2AB6"/>
    <w:pPr>
      <w:spacing w:line="240" w:lineRule="auto"/>
      <w:ind w:left="220" w:hanging="220"/>
    </w:pPr>
  </w:style>
  <w:style w:type="paragraph" w:styleId="Index2">
    <w:name w:val="index 2"/>
    <w:basedOn w:val="Normal"/>
    <w:next w:val="Normal"/>
    <w:autoRedefine/>
    <w:uiPriority w:val="99"/>
    <w:semiHidden/>
    <w:unhideWhenUsed/>
    <w:rsid w:val="007C2AB6"/>
    <w:pPr>
      <w:spacing w:line="240" w:lineRule="auto"/>
      <w:ind w:left="440" w:hanging="220"/>
    </w:pPr>
  </w:style>
  <w:style w:type="paragraph" w:styleId="Index3">
    <w:name w:val="index 3"/>
    <w:basedOn w:val="Normal"/>
    <w:next w:val="Normal"/>
    <w:autoRedefine/>
    <w:uiPriority w:val="99"/>
    <w:semiHidden/>
    <w:unhideWhenUsed/>
    <w:rsid w:val="007C2AB6"/>
    <w:pPr>
      <w:spacing w:line="240" w:lineRule="auto"/>
      <w:ind w:left="660" w:hanging="220"/>
    </w:pPr>
  </w:style>
  <w:style w:type="paragraph" w:styleId="Index4">
    <w:name w:val="index 4"/>
    <w:basedOn w:val="Normal"/>
    <w:next w:val="Normal"/>
    <w:autoRedefine/>
    <w:uiPriority w:val="99"/>
    <w:semiHidden/>
    <w:unhideWhenUsed/>
    <w:rsid w:val="007C2AB6"/>
    <w:pPr>
      <w:spacing w:line="240" w:lineRule="auto"/>
      <w:ind w:left="880" w:hanging="220"/>
    </w:pPr>
  </w:style>
  <w:style w:type="paragraph" w:styleId="Index5">
    <w:name w:val="index 5"/>
    <w:basedOn w:val="Normal"/>
    <w:next w:val="Normal"/>
    <w:autoRedefine/>
    <w:uiPriority w:val="99"/>
    <w:semiHidden/>
    <w:unhideWhenUsed/>
    <w:rsid w:val="007C2AB6"/>
    <w:pPr>
      <w:spacing w:line="240" w:lineRule="auto"/>
      <w:ind w:left="1100" w:hanging="220"/>
    </w:pPr>
  </w:style>
  <w:style w:type="paragraph" w:styleId="Index6">
    <w:name w:val="index 6"/>
    <w:basedOn w:val="Normal"/>
    <w:next w:val="Normal"/>
    <w:autoRedefine/>
    <w:uiPriority w:val="99"/>
    <w:semiHidden/>
    <w:unhideWhenUsed/>
    <w:rsid w:val="007C2AB6"/>
    <w:pPr>
      <w:spacing w:line="240" w:lineRule="auto"/>
      <w:ind w:left="1320" w:hanging="220"/>
    </w:pPr>
  </w:style>
  <w:style w:type="paragraph" w:styleId="Index7">
    <w:name w:val="index 7"/>
    <w:basedOn w:val="Normal"/>
    <w:next w:val="Normal"/>
    <w:autoRedefine/>
    <w:uiPriority w:val="99"/>
    <w:semiHidden/>
    <w:unhideWhenUsed/>
    <w:rsid w:val="007C2AB6"/>
    <w:pPr>
      <w:spacing w:line="240" w:lineRule="auto"/>
      <w:ind w:left="1540" w:hanging="220"/>
    </w:pPr>
  </w:style>
  <w:style w:type="paragraph" w:styleId="Index8">
    <w:name w:val="index 8"/>
    <w:basedOn w:val="Normal"/>
    <w:next w:val="Normal"/>
    <w:autoRedefine/>
    <w:uiPriority w:val="99"/>
    <w:semiHidden/>
    <w:unhideWhenUsed/>
    <w:rsid w:val="007C2AB6"/>
    <w:pPr>
      <w:spacing w:line="240" w:lineRule="auto"/>
      <w:ind w:left="1760" w:hanging="220"/>
    </w:pPr>
  </w:style>
  <w:style w:type="paragraph" w:styleId="Index9">
    <w:name w:val="index 9"/>
    <w:basedOn w:val="Normal"/>
    <w:next w:val="Normal"/>
    <w:autoRedefine/>
    <w:uiPriority w:val="99"/>
    <w:semiHidden/>
    <w:unhideWhenUsed/>
    <w:rsid w:val="007C2AB6"/>
    <w:pPr>
      <w:spacing w:line="240" w:lineRule="auto"/>
      <w:ind w:left="1980" w:hanging="220"/>
    </w:pPr>
  </w:style>
  <w:style w:type="paragraph" w:styleId="IndexHeading">
    <w:name w:val="index heading"/>
    <w:basedOn w:val="Normal"/>
    <w:next w:val="Index1"/>
    <w:uiPriority w:val="99"/>
    <w:semiHidden/>
    <w:unhideWhenUsed/>
    <w:rsid w:val="007C2AB6"/>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C2AB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7C2AB6"/>
    <w:rPr>
      <w:i/>
      <w:iCs/>
      <w:color w:val="4F81BD" w:themeColor="accent1"/>
    </w:rPr>
  </w:style>
  <w:style w:type="paragraph" w:styleId="List">
    <w:name w:val="List"/>
    <w:basedOn w:val="Normal"/>
    <w:uiPriority w:val="99"/>
    <w:semiHidden/>
    <w:unhideWhenUsed/>
    <w:rsid w:val="007C2AB6"/>
    <w:pPr>
      <w:ind w:left="360" w:hanging="360"/>
      <w:contextualSpacing/>
    </w:pPr>
  </w:style>
  <w:style w:type="paragraph" w:styleId="List2">
    <w:name w:val="List 2"/>
    <w:basedOn w:val="Normal"/>
    <w:uiPriority w:val="99"/>
    <w:semiHidden/>
    <w:unhideWhenUsed/>
    <w:rsid w:val="007C2AB6"/>
    <w:pPr>
      <w:ind w:left="720" w:hanging="360"/>
      <w:contextualSpacing/>
    </w:pPr>
  </w:style>
  <w:style w:type="paragraph" w:styleId="List3">
    <w:name w:val="List 3"/>
    <w:basedOn w:val="Normal"/>
    <w:uiPriority w:val="99"/>
    <w:semiHidden/>
    <w:unhideWhenUsed/>
    <w:rsid w:val="007C2AB6"/>
    <w:pPr>
      <w:ind w:left="1080" w:hanging="360"/>
      <w:contextualSpacing/>
    </w:pPr>
  </w:style>
  <w:style w:type="paragraph" w:styleId="List4">
    <w:name w:val="List 4"/>
    <w:basedOn w:val="Normal"/>
    <w:uiPriority w:val="99"/>
    <w:semiHidden/>
    <w:unhideWhenUsed/>
    <w:rsid w:val="007C2AB6"/>
    <w:pPr>
      <w:ind w:left="1440" w:hanging="360"/>
      <w:contextualSpacing/>
    </w:pPr>
  </w:style>
  <w:style w:type="paragraph" w:styleId="List5">
    <w:name w:val="List 5"/>
    <w:basedOn w:val="Normal"/>
    <w:uiPriority w:val="99"/>
    <w:semiHidden/>
    <w:unhideWhenUsed/>
    <w:rsid w:val="007C2AB6"/>
    <w:pPr>
      <w:ind w:left="1800" w:hanging="360"/>
      <w:contextualSpacing/>
    </w:pPr>
  </w:style>
  <w:style w:type="paragraph" w:styleId="ListBullet">
    <w:name w:val="List Bullet"/>
    <w:basedOn w:val="Normal"/>
    <w:uiPriority w:val="99"/>
    <w:semiHidden/>
    <w:unhideWhenUsed/>
    <w:rsid w:val="007C2AB6"/>
    <w:pPr>
      <w:numPr>
        <w:numId w:val="11"/>
      </w:numPr>
      <w:contextualSpacing/>
    </w:pPr>
  </w:style>
  <w:style w:type="paragraph" w:styleId="ListBullet2">
    <w:name w:val="List Bullet 2"/>
    <w:basedOn w:val="Normal"/>
    <w:uiPriority w:val="99"/>
    <w:semiHidden/>
    <w:unhideWhenUsed/>
    <w:rsid w:val="007C2AB6"/>
    <w:pPr>
      <w:numPr>
        <w:numId w:val="12"/>
      </w:numPr>
      <w:contextualSpacing/>
    </w:pPr>
  </w:style>
  <w:style w:type="paragraph" w:styleId="ListBullet3">
    <w:name w:val="List Bullet 3"/>
    <w:basedOn w:val="Normal"/>
    <w:uiPriority w:val="99"/>
    <w:semiHidden/>
    <w:unhideWhenUsed/>
    <w:rsid w:val="007C2AB6"/>
    <w:pPr>
      <w:numPr>
        <w:numId w:val="13"/>
      </w:numPr>
      <w:contextualSpacing/>
    </w:pPr>
  </w:style>
  <w:style w:type="paragraph" w:styleId="ListBullet4">
    <w:name w:val="List Bullet 4"/>
    <w:basedOn w:val="Normal"/>
    <w:uiPriority w:val="99"/>
    <w:semiHidden/>
    <w:unhideWhenUsed/>
    <w:rsid w:val="007C2AB6"/>
    <w:pPr>
      <w:numPr>
        <w:numId w:val="14"/>
      </w:numPr>
      <w:contextualSpacing/>
    </w:pPr>
  </w:style>
  <w:style w:type="paragraph" w:styleId="ListBullet5">
    <w:name w:val="List Bullet 5"/>
    <w:basedOn w:val="Normal"/>
    <w:uiPriority w:val="99"/>
    <w:semiHidden/>
    <w:unhideWhenUsed/>
    <w:rsid w:val="007C2AB6"/>
    <w:pPr>
      <w:numPr>
        <w:numId w:val="15"/>
      </w:numPr>
      <w:contextualSpacing/>
    </w:pPr>
  </w:style>
  <w:style w:type="paragraph" w:styleId="ListContinue">
    <w:name w:val="List Continue"/>
    <w:basedOn w:val="Normal"/>
    <w:uiPriority w:val="99"/>
    <w:semiHidden/>
    <w:unhideWhenUsed/>
    <w:rsid w:val="007C2AB6"/>
    <w:pPr>
      <w:spacing w:after="120"/>
      <w:ind w:left="360"/>
      <w:contextualSpacing/>
    </w:pPr>
  </w:style>
  <w:style w:type="paragraph" w:styleId="ListContinue2">
    <w:name w:val="List Continue 2"/>
    <w:basedOn w:val="Normal"/>
    <w:uiPriority w:val="99"/>
    <w:semiHidden/>
    <w:unhideWhenUsed/>
    <w:rsid w:val="007C2AB6"/>
    <w:pPr>
      <w:spacing w:after="120"/>
      <w:ind w:left="720"/>
      <w:contextualSpacing/>
    </w:pPr>
  </w:style>
  <w:style w:type="paragraph" w:styleId="ListContinue3">
    <w:name w:val="List Continue 3"/>
    <w:basedOn w:val="Normal"/>
    <w:uiPriority w:val="99"/>
    <w:semiHidden/>
    <w:unhideWhenUsed/>
    <w:rsid w:val="007C2AB6"/>
    <w:pPr>
      <w:spacing w:after="120"/>
      <w:ind w:left="1080"/>
      <w:contextualSpacing/>
    </w:pPr>
  </w:style>
  <w:style w:type="paragraph" w:styleId="ListContinue4">
    <w:name w:val="List Continue 4"/>
    <w:basedOn w:val="Normal"/>
    <w:uiPriority w:val="99"/>
    <w:semiHidden/>
    <w:unhideWhenUsed/>
    <w:rsid w:val="007C2AB6"/>
    <w:pPr>
      <w:spacing w:after="120"/>
      <w:ind w:left="1440"/>
      <w:contextualSpacing/>
    </w:pPr>
  </w:style>
  <w:style w:type="paragraph" w:styleId="ListContinue5">
    <w:name w:val="List Continue 5"/>
    <w:basedOn w:val="Normal"/>
    <w:uiPriority w:val="99"/>
    <w:semiHidden/>
    <w:unhideWhenUsed/>
    <w:rsid w:val="007C2AB6"/>
    <w:pPr>
      <w:spacing w:after="120"/>
      <w:ind w:left="1800"/>
      <w:contextualSpacing/>
    </w:pPr>
  </w:style>
  <w:style w:type="paragraph" w:styleId="ListNumber">
    <w:name w:val="List Number"/>
    <w:basedOn w:val="Normal"/>
    <w:uiPriority w:val="99"/>
    <w:semiHidden/>
    <w:unhideWhenUsed/>
    <w:rsid w:val="007C2AB6"/>
    <w:pPr>
      <w:numPr>
        <w:numId w:val="16"/>
      </w:numPr>
      <w:contextualSpacing/>
    </w:pPr>
  </w:style>
  <w:style w:type="paragraph" w:styleId="ListNumber2">
    <w:name w:val="List Number 2"/>
    <w:basedOn w:val="Normal"/>
    <w:uiPriority w:val="99"/>
    <w:semiHidden/>
    <w:unhideWhenUsed/>
    <w:rsid w:val="007C2AB6"/>
    <w:pPr>
      <w:numPr>
        <w:numId w:val="17"/>
      </w:numPr>
      <w:contextualSpacing/>
    </w:pPr>
  </w:style>
  <w:style w:type="paragraph" w:styleId="ListNumber3">
    <w:name w:val="List Number 3"/>
    <w:basedOn w:val="Normal"/>
    <w:uiPriority w:val="99"/>
    <w:semiHidden/>
    <w:unhideWhenUsed/>
    <w:rsid w:val="007C2AB6"/>
    <w:pPr>
      <w:numPr>
        <w:numId w:val="18"/>
      </w:numPr>
      <w:contextualSpacing/>
    </w:pPr>
  </w:style>
  <w:style w:type="paragraph" w:styleId="ListNumber4">
    <w:name w:val="List Number 4"/>
    <w:basedOn w:val="Normal"/>
    <w:uiPriority w:val="99"/>
    <w:semiHidden/>
    <w:unhideWhenUsed/>
    <w:rsid w:val="007C2AB6"/>
    <w:pPr>
      <w:numPr>
        <w:numId w:val="19"/>
      </w:numPr>
      <w:contextualSpacing/>
    </w:pPr>
  </w:style>
  <w:style w:type="paragraph" w:styleId="ListNumber5">
    <w:name w:val="List Number 5"/>
    <w:basedOn w:val="Normal"/>
    <w:uiPriority w:val="99"/>
    <w:semiHidden/>
    <w:unhideWhenUsed/>
    <w:rsid w:val="007C2AB6"/>
    <w:pPr>
      <w:numPr>
        <w:numId w:val="20"/>
      </w:numPr>
      <w:contextualSpacing/>
    </w:pPr>
  </w:style>
  <w:style w:type="paragraph" w:styleId="MacroText">
    <w:name w:val="macro"/>
    <w:link w:val="MacroTextChar"/>
    <w:uiPriority w:val="99"/>
    <w:semiHidden/>
    <w:unhideWhenUsed/>
    <w:rsid w:val="007C2AB6"/>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7C2AB6"/>
    <w:rPr>
      <w:rFonts w:ascii="Consolas" w:hAnsi="Consolas"/>
      <w:sz w:val="20"/>
      <w:szCs w:val="20"/>
    </w:rPr>
  </w:style>
  <w:style w:type="paragraph" w:styleId="MessageHeader">
    <w:name w:val="Message Header"/>
    <w:basedOn w:val="Normal"/>
    <w:link w:val="MessageHeaderChar"/>
    <w:uiPriority w:val="99"/>
    <w:semiHidden/>
    <w:unhideWhenUsed/>
    <w:rsid w:val="007C2AB6"/>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7C2AB6"/>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7C2AB6"/>
    <w:rPr>
      <w:rFonts w:ascii="Times New Roman" w:hAnsi="Times New Roman" w:cs="Times New Roman"/>
      <w:sz w:val="24"/>
      <w:szCs w:val="24"/>
    </w:rPr>
  </w:style>
  <w:style w:type="paragraph" w:styleId="NormalIndent">
    <w:name w:val="Normal Indent"/>
    <w:basedOn w:val="Normal"/>
    <w:uiPriority w:val="99"/>
    <w:semiHidden/>
    <w:unhideWhenUsed/>
    <w:rsid w:val="007C2AB6"/>
    <w:pPr>
      <w:ind w:left="720"/>
    </w:pPr>
  </w:style>
  <w:style w:type="paragraph" w:styleId="NoteHeading">
    <w:name w:val="Note Heading"/>
    <w:basedOn w:val="Normal"/>
    <w:next w:val="Normal"/>
    <w:link w:val="NoteHeadingChar"/>
    <w:uiPriority w:val="99"/>
    <w:semiHidden/>
    <w:unhideWhenUsed/>
    <w:rsid w:val="007C2AB6"/>
    <w:pPr>
      <w:spacing w:line="240" w:lineRule="auto"/>
    </w:pPr>
  </w:style>
  <w:style w:type="character" w:customStyle="1" w:styleId="NoteHeadingChar">
    <w:name w:val="Note Heading Char"/>
    <w:basedOn w:val="DefaultParagraphFont"/>
    <w:link w:val="NoteHeading"/>
    <w:uiPriority w:val="99"/>
    <w:semiHidden/>
    <w:rsid w:val="007C2AB6"/>
  </w:style>
  <w:style w:type="paragraph" w:styleId="PlainText">
    <w:name w:val="Plain Text"/>
    <w:basedOn w:val="Normal"/>
    <w:link w:val="PlainTextChar"/>
    <w:uiPriority w:val="99"/>
    <w:semiHidden/>
    <w:unhideWhenUsed/>
    <w:rsid w:val="007C2AB6"/>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C2AB6"/>
    <w:rPr>
      <w:rFonts w:ascii="Consolas" w:hAnsi="Consolas"/>
      <w:sz w:val="21"/>
      <w:szCs w:val="21"/>
    </w:rPr>
  </w:style>
  <w:style w:type="paragraph" w:styleId="Quote">
    <w:name w:val="Quote"/>
    <w:basedOn w:val="Normal"/>
    <w:next w:val="Normal"/>
    <w:link w:val="QuoteChar"/>
    <w:uiPriority w:val="29"/>
    <w:qFormat/>
    <w:rsid w:val="007C2AB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C2AB6"/>
    <w:rPr>
      <w:i/>
      <w:iCs/>
      <w:color w:val="404040" w:themeColor="text1" w:themeTint="BF"/>
    </w:rPr>
  </w:style>
  <w:style w:type="paragraph" w:styleId="Salutation">
    <w:name w:val="Salutation"/>
    <w:basedOn w:val="Normal"/>
    <w:next w:val="Normal"/>
    <w:link w:val="SalutationChar"/>
    <w:uiPriority w:val="99"/>
    <w:semiHidden/>
    <w:unhideWhenUsed/>
    <w:rsid w:val="007C2AB6"/>
  </w:style>
  <w:style w:type="character" w:customStyle="1" w:styleId="SalutationChar">
    <w:name w:val="Salutation Char"/>
    <w:basedOn w:val="DefaultParagraphFont"/>
    <w:link w:val="Salutation"/>
    <w:uiPriority w:val="99"/>
    <w:semiHidden/>
    <w:rsid w:val="007C2AB6"/>
  </w:style>
  <w:style w:type="paragraph" w:styleId="Signature">
    <w:name w:val="Signature"/>
    <w:basedOn w:val="Normal"/>
    <w:link w:val="SignatureChar"/>
    <w:uiPriority w:val="99"/>
    <w:semiHidden/>
    <w:unhideWhenUsed/>
    <w:rsid w:val="007C2AB6"/>
    <w:pPr>
      <w:spacing w:line="240" w:lineRule="auto"/>
      <w:ind w:left="4320"/>
    </w:pPr>
  </w:style>
  <w:style w:type="character" w:customStyle="1" w:styleId="SignatureChar">
    <w:name w:val="Signature Char"/>
    <w:basedOn w:val="DefaultParagraphFont"/>
    <w:link w:val="Signature"/>
    <w:uiPriority w:val="99"/>
    <w:semiHidden/>
    <w:rsid w:val="007C2AB6"/>
  </w:style>
  <w:style w:type="paragraph" w:styleId="TableofAuthorities">
    <w:name w:val="table of authorities"/>
    <w:basedOn w:val="Normal"/>
    <w:next w:val="Normal"/>
    <w:uiPriority w:val="99"/>
    <w:semiHidden/>
    <w:unhideWhenUsed/>
    <w:rsid w:val="007C2AB6"/>
    <w:pPr>
      <w:ind w:left="220" w:hanging="220"/>
    </w:pPr>
  </w:style>
  <w:style w:type="paragraph" w:styleId="TableofFigures">
    <w:name w:val="table of figures"/>
    <w:basedOn w:val="Normal"/>
    <w:next w:val="Normal"/>
    <w:uiPriority w:val="99"/>
    <w:semiHidden/>
    <w:unhideWhenUsed/>
    <w:rsid w:val="007C2AB6"/>
  </w:style>
  <w:style w:type="paragraph" w:styleId="TOAHeading">
    <w:name w:val="toa heading"/>
    <w:basedOn w:val="Normal"/>
    <w:next w:val="Normal"/>
    <w:uiPriority w:val="99"/>
    <w:semiHidden/>
    <w:unhideWhenUsed/>
    <w:rsid w:val="007C2AB6"/>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qFormat/>
    <w:rsid w:val="007C2AB6"/>
    <w:pPr>
      <w:outlineLvl w:val="9"/>
    </w:pPr>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7785767">
      <w:bodyDiv w:val="1"/>
      <w:marLeft w:val="0"/>
      <w:marRight w:val="0"/>
      <w:marTop w:val="0"/>
      <w:marBottom w:val="0"/>
      <w:divBdr>
        <w:top w:val="none" w:sz="0" w:space="0" w:color="auto"/>
        <w:left w:val="none" w:sz="0" w:space="0" w:color="auto"/>
        <w:bottom w:val="none" w:sz="0" w:space="0" w:color="auto"/>
        <w:right w:val="none" w:sz="0" w:space="0" w:color="auto"/>
      </w:divBdr>
    </w:div>
    <w:div w:id="1018240346">
      <w:bodyDiv w:val="1"/>
      <w:marLeft w:val="0"/>
      <w:marRight w:val="0"/>
      <w:marTop w:val="0"/>
      <w:marBottom w:val="0"/>
      <w:divBdr>
        <w:top w:val="none" w:sz="0" w:space="0" w:color="auto"/>
        <w:left w:val="none" w:sz="0" w:space="0" w:color="auto"/>
        <w:bottom w:val="none" w:sz="0" w:space="0" w:color="auto"/>
        <w:right w:val="none" w:sz="0" w:space="0" w:color="auto"/>
      </w:divBdr>
      <w:divsChild>
        <w:div w:id="2049984421">
          <w:marLeft w:val="0"/>
          <w:marRight w:val="0"/>
          <w:marTop w:val="0"/>
          <w:marBottom w:val="0"/>
          <w:divBdr>
            <w:top w:val="none" w:sz="0" w:space="0" w:color="auto"/>
            <w:left w:val="none" w:sz="0" w:space="0" w:color="auto"/>
            <w:bottom w:val="none" w:sz="0" w:space="0" w:color="auto"/>
            <w:right w:val="none" w:sz="0" w:space="0" w:color="auto"/>
          </w:divBdr>
        </w:div>
        <w:div w:id="849104517">
          <w:marLeft w:val="0"/>
          <w:marRight w:val="0"/>
          <w:marTop w:val="0"/>
          <w:marBottom w:val="0"/>
          <w:divBdr>
            <w:top w:val="none" w:sz="0" w:space="0" w:color="auto"/>
            <w:left w:val="none" w:sz="0" w:space="0" w:color="auto"/>
            <w:bottom w:val="none" w:sz="0" w:space="0" w:color="auto"/>
            <w:right w:val="none" w:sz="0" w:space="0" w:color="auto"/>
          </w:divBdr>
        </w:div>
        <w:div w:id="1718161506">
          <w:marLeft w:val="0"/>
          <w:marRight w:val="0"/>
          <w:marTop w:val="0"/>
          <w:marBottom w:val="0"/>
          <w:divBdr>
            <w:top w:val="none" w:sz="0" w:space="0" w:color="auto"/>
            <w:left w:val="none" w:sz="0" w:space="0" w:color="auto"/>
            <w:bottom w:val="none" w:sz="0" w:space="0" w:color="auto"/>
            <w:right w:val="none" w:sz="0" w:space="0" w:color="auto"/>
          </w:divBdr>
        </w:div>
        <w:div w:id="2058626965">
          <w:marLeft w:val="0"/>
          <w:marRight w:val="0"/>
          <w:marTop w:val="0"/>
          <w:marBottom w:val="0"/>
          <w:divBdr>
            <w:top w:val="none" w:sz="0" w:space="0" w:color="auto"/>
            <w:left w:val="none" w:sz="0" w:space="0" w:color="auto"/>
            <w:bottom w:val="none" w:sz="0" w:space="0" w:color="auto"/>
            <w:right w:val="none" w:sz="0" w:space="0" w:color="auto"/>
          </w:divBdr>
        </w:div>
        <w:div w:id="561136649">
          <w:marLeft w:val="0"/>
          <w:marRight w:val="0"/>
          <w:marTop w:val="0"/>
          <w:marBottom w:val="0"/>
          <w:divBdr>
            <w:top w:val="none" w:sz="0" w:space="0" w:color="auto"/>
            <w:left w:val="none" w:sz="0" w:space="0" w:color="auto"/>
            <w:bottom w:val="none" w:sz="0" w:space="0" w:color="auto"/>
            <w:right w:val="none" w:sz="0" w:space="0" w:color="auto"/>
          </w:divBdr>
        </w:div>
        <w:div w:id="513106833">
          <w:marLeft w:val="0"/>
          <w:marRight w:val="0"/>
          <w:marTop w:val="0"/>
          <w:marBottom w:val="0"/>
          <w:divBdr>
            <w:top w:val="none" w:sz="0" w:space="0" w:color="auto"/>
            <w:left w:val="none" w:sz="0" w:space="0" w:color="auto"/>
            <w:bottom w:val="none" w:sz="0" w:space="0" w:color="auto"/>
            <w:right w:val="none" w:sz="0" w:space="0" w:color="auto"/>
          </w:divBdr>
        </w:div>
        <w:div w:id="1365641273">
          <w:marLeft w:val="0"/>
          <w:marRight w:val="0"/>
          <w:marTop w:val="0"/>
          <w:marBottom w:val="0"/>
          <w:divBdr>
            <w:top w:val="none" w:sz="0" w:space="0" w:color="auto"/>
            <w:left w:val="none" w:sz="0" w:space="0" w:color="auto"/>
            <w:bottom w:val="none" w:sz="0" w:space="0" w:color="auto"/>
            <w:right w:val="none" w:sz="0" w:space="0" w:color="auto"/>
          </w:divBdr>
        </w:div>
        <w:div w:id="129596083">
          <w:marLeft w:val="0"/>
          <w:marRight w:val="0"/>
          <w:marTop w:val="0"/>
          <w:marBottom w:val="0"/>
          <w:divBdr>
            <w:top w:val="none" w:sz="0" w:space="0" w:color="auto"/>
            <w:left w:val="none" w:sz="0" w:space="0" w:color="auto"/>
            <w:bottom w:val="none" w:sz="0" w:space="0" w:color="auto"/>
            <w:right w:val="none" w:sz="0" w:space="0" w:color="auto"/>
          </w:divBdr>
        </w:div>
        <w:div w:id="1584029010">
          <w:marLeft w:val="0"/>
          <w:marRight w:val="0"/>
          <w:marTop w:val="0"/>
          <w:marBottom w:val="0"/>
          <w:divBdr>
            <w:top w:val="none" w:sz="0" w:space="0" w:color="auto"/>
            <w:left w:val="none" w:sz="0" w:space="0" w:color="auto"/>
            <w:bottom w:val="none" w:sz="0" w:space="0" w:color="auto"/>
            <w:right w:val="none" w:sz="0" w:space="0" w:color="auto"/>
          </w:divBdr>
        </w:div>
        <w:div w:id="1048870620">
          <w:marLeft w:val="0"/>
          <w:marRight w:val="0"/>
          <w:marTop w:val="0"/>
          <w:marBottom w:val="0"/>
          <w:divBdr>
            <w:top w:val="none" w:sz="0" w:space="0" w:color="auto"/>
            <w:left w:val="none" w:sz="0" w:space="0" w:color="auto"/>
            <w:bottom w:val="none" w:sz="0" w:space="0" w:color="auto"/>
            <w:right w:val="none" w:sz="0" w:space="0" w:color="auto"/>
          </w:divBdr>
        </w:div>
        <w:div w:id="2123649297">
          <w:marLeft w:val="0"/>
          <w:marRight w:val="0"/>
          <w:marTop w:val="0"/>
          <w:marBottom w:val="0"/>
          <w:divBdr>
            <w:top w:val="none" w:sz="0" w:space="0" w:color="auto"/>
            <w:left w:val="none" w:sz="0" w:space="0" w:color="auto"/>
            <w:bottom w:val="none" w:sz="0" w:space="0" w:color="auto"/>
            <w:right w:val="none" w:sz="0" w:space="0" w:color="auto"/>
          </w:divBdr>
        </w:div>
        <w:div w:id="243030254">
          <w:marLeft w:val="0"/>
          <w:marRight w:val="0"/>
          <w:marTop w:val="0"/>
          <w:marBottom w:val="0"/>
          <w:divBdr>
            <w:top w:val="none" w:sz="0" w:space="0" w:color="auto"/>
            <w:left w:val="none" w:sz="0" w:space="0" w:color="auto"/>
            <w:bottom w:val="none" w:sz="0" w:space="0" w:color="auto"/>
            <w:right w:val="none" w:sz="0" w:space="0" w:color="auto"/>
          </w:divBdr>
        </w:div>
      </w:divsChild>
    </w:div>
    <w:div w:id="1364819739">
      <w:bodyDiv w:val="1"/>
      <w:marLeft w:val="0"/>
      <w:marRight w:val="0"/>
      <w:marTop w:val="0"/>
      <w:marBottom w:val="0"/>
      <w:divBdr>
        <w:top w:val="none" w:sz="0" w:space="0" w:color="auto"/>
        <w:left w:val="none" w:sz="0" w:space="0" w:color="auto"/>
        <w:bottom w:val="none" w:sz="0" w:space="0" w:color="auto"/>
        <w:right w:val="none" w:sz="0" w:space="0" w:color="auto"/>
      </w:divBdr>
    </w:div>
    <w:div w:id="1561212838">
      <w:bodyDiv w:val="1"/>
      <w:marLeft w:val="0"/>
      <w:marRight w:val="0"/>
      <w:marTop w:val="0"/>
      <w:marBottom w:val="0"/>
      <w:divBdr>
        <w:top w:val="none" w:sz="0" w:space="0" w:color="auto"/>
        <w:left w:val="none" w:sz="0" w:space="0" w:color="auto"/>
        <w:bottom w:val="none" w:sz="0" w:space="0" w:color="auto"/>
        <w:right w:val="none" w:sz="0" w:space="0" w:color="auto"/>
      </w:divBdr>
      <w:divsChild>
        <w:div w:id="228686440">
          <w:marLeft w:val="0"/>
          <w:marRight w:val="0"/>
          <w:marTop w:val="0"/>
          <w:marBottom w:val="0"/>
          <w:divBdr>
            <w:top w:val="none" w:sz="0" w:space="0" w:color="auto"/>
            <w:left w:val="none" w:sz="0" w:space="0" w:color="auto"/>
            <w:bottom w:val="none" w:sz="0" w:space="0" w:color="auto"/>
            <w:right w:val="none" w:sz="0" w:space="0" w:color="auto"/>
          </w:divBdr>
        </w:div>
        <w:div w:id="465315470">
          <w:marLeft w:val="0"/>
          <w:marRight w:val="0"/>
          <w:marTop w:val="0"/>
          <w:marBottom w:val="0"/>
          <w:divBdr>
            <w:top w:val="none" w:sz="0" w:space="0" w:color="auto"/>
            <w:left w:val="none" w:sz="0" w:space="0" w:color="auto"/>
            <w:bottom w:val="none" w:sz="0" w:space="0" w:color="auto"/>
            <w:right w:val="none" w:sz="0" w:space="0" w:color="auto"/>
          </w:divBdr>
        </w:div>
        <w:div w:id="921378181">
          <w:marLeft w:val="0"/>
          <w:marRight w:val="0"/>
          <w:marTop w:val="0"/>
          <w:marBottom w:val="0"/>
          <w:divBdr>
            <w:top w:val="none" w:sz="0" w:space="0" w:color="auto"/>
            <w:left w:val="none" w:sz="0" w:space="0" w:color="auto"/>
            <w:bottom w:val="none" w:sz="0" w:space="0" w:color="auto"/>
            <w:right w:val="none" w:sz="0" w:space="0" w:color="auto"/>
          </w:divBdr>
        </w:div>
        <w:div w:id="872615200">
          <w:marLeft w:val="0"/>
          <w:marRight w:val="0"/>
          <w:marTop w:val="0"/>
          <w:marBottom w:val="0"/>
          <w:divBdr>
            <w:top w:val="none" w:sz="0" w:space="0" w:color="auto"/>
            <w:left w:val="none" w:sz="0" w:space="0" w:color="auto"/>
            <w:bottom w:val="none" w:sz="0" w:space="0" w:color="auto"/>
            <w:right w:val="none" w:sz="0" w:space="0" w:color="auto"/>
          </w:divBdr>
        </w:div>
        <w:div w:id="53552492">
          <w:marLeft w:val="0"/>
          <w:marRight w:val="0"/>
          <w:marTop w:val="0"/>
          <w:marBottom w:val="0"/>
          <w:divBdr>
            <w:top w:val="none" w:sz="0" w:space="0" w:color="auto"/>
            <w:left w:val="none" w:sz="0" w:space="0" w:color="auto"/>
            <w:bottom w:val="none" w:sz="0" w:space="0" w:color="auto"/>
            <w:right w:val="none" w:sz="0" w:space="0" w:color="auto"/>
          </w:divBdr>
        </w:div>
        <w:div w:id="965820184">
          <w:marLeft w:val="0"/>
          <w:marRight w:val="0"/>
          <w:marTop w:val="0"/>
          <w:marBottom w:val="0"/>
          <w:divBdr>
            <w:top w:val="none" w:sz="0" w:space="0" w:color="auto"/>
            <w:left w:val="none" w:sz="0" w:space="0" w:color="auto"/>
            <w:bottom w:val="none" w:sz="0" w:space="0" w:color="auto"/>
            <w:right w:val="none" w:sz="0" w:space="0" w:color="auto"/>
          </w:divBdr>
        </w:div>
        <w:div w:id="484708195">
          <w:marLeft w:val="0"/>
          <w:marRight w:val="0"/>
          <w:marTop w:val="0"/>
          <w:marBottom w:val="0"/>
          <w:divBdr>
            <w:top w:val="none" w:sz="0" w:space="0" w:color="auto"/>
            <w:left w:val="none" w:sz="0" w:space="0" w:color="auto"/>
            <w:bottom w:val="none" w:sz="0" w:space="0" w:color="auto"/>
            <w:right w:val="none" w:sz="0" w:space="0" w:color="auto"/>
          </w:divBdr>
        </w:div>
        <w:div w:id="1613977796">
          <w:marLeft w:val="0"/>
          <w:marRight w:val="0"/>
          <w:marTop w:val="0"/>
          <w:marBottom w:val="0"/>
          <w:divBdr>
            <w:top w:val="none" w:sz="0" w:space="0" w:color="auto"/>
            <w:left w:val="none" w:sz="0" w:space="0" w:color="auto"/>
            <w:bottom w:val="none" w:sz="0" w:space="0" w:color="auto"/>
            <w:right w:val="none" w:sz="0" w:space="0" w:color="auto"/>
          </w:divBdr>
        </w:div>
        <w:div w:id="2133933938">
          <w:marLeft w:val="0"/>
          <w:marRight w:val="0"/>
          <w:marTop w:val="0"/>
          <w:marBottom w:val="0"/>
          <w:divBdr>
            <w:top w:val="none" w:sz="0" w:space="0" w:color="auto"/>
            <w:left w:val="none" w:sz="0" w:space="0" w:color="auto"/>
            <w:bottom w:val="none" w:sz="0" w:space="0" w:color="auto"/>
            <w:right w:val="none" w:sz="0" w:space="0" w:color="auto"/>
          </w:divBdr>
        </w:div>
        <w:div w:id="323360367">
          <w:marLeft w:val="0"/>
          <w:marRight w:val="0"/>
          <w:marTop w:val="0"/>
          <w:marBottom w:val="0"/>
          <w:divBdr>
            <w:top w:val="none" w:sz="0" w:space="0" w:color="auto"/>
            <w:left w:val="none" w:sz="0" w:space="0" w:color="auto"/>
            <w:bottom w:val="none" w:sz="0" w:space="0" w:color="auto"/>
            <w:right w:val="none" w:sz="0" w:space="0" w:color="auto"/>
          </w:divBdr>
        </w:div>
        <w:div w:id="773473619">
          <w:marLeft w:val="0"/>
          <w:marRight w:val="0"/>
          <w:marTop w:val="0"/>
          <w:marBottom w:val="0"/>
          <w:divBdr>
            <w:top w:val="none" w:sz="0" w:space="0" w:color="auto"/>
            <w:left w:val="none" w:sz="0" w:space="0" w:color="auto"/>
            <w:bottom w:val="none" w:sz="0" w:space="0" w:color="auto"/>
            <w:right w:val="none" w:sz="0" w:space="0" w:color="auto"/>
          </w:divBdr>
        </w:div>
        <w:div w:id="55543060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jpg"/><Relationship Id="rId26" Type="http://schemas.openxmlformats.org/officeDocument/2006/relationships/hyperlink" Target="https://www.cdc.gov/coronavirus/2019-ncov/community/schools-childcare/index.html" TargetMode="External"/><Relationship Id="rId21" Type="http://schemas.openxmlformats.org/officeDocument/2006/relationships/hyperlink" Target="http://www.scboces.org" TargetMode="External"/><Relationship Id="rId34" Type="http://schemas.openxmlformats.org/officeDocument/2006/relationships/hyperlink" Target="https://www.cdc.gov/coronavirus/2019-ncov/community/schools-childcare/schools.html"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hyperlink" Target="https://www.health.ny.gov/environmental/indoors/food_safety/" TargetMode="External"/><Relationship Id="rId33" Type="http://schemas.openxmlformats.org/officeDocument/2006/relationships/hyperlink" Target="https://www.cdc.gov/coronavirus/2019-ncov/community/schools-childcare/prepare-safe-return.html"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mailto:communications@scboces.org" TargetMode="External"/><Relationship Id="rId29"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theicn.org/" TargetMode="External"/><Relationship Id="rId32" Type="http://schemas.openxmlformats.org/officeDocument/2006/relationships/hyperlink" Target="https://www.governor.ny.gov/sites/governor.ny.gov/files/atoms/files/Pre-K_to_Grade_12_Schools_MasterGuidence.pdf"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ww.fns.usda.gov/" TargetMode="External"/><Relationship Id="rId28" Type="http://schemas.openxmlformats.org/officeDocument/2006/relationships/comments" Target="comments.xml"/><Relationship Id="rId36" Type="http://schemas.microsoft.com/office/2011/relationships/people" Target="people.xml"/><Relationship Id="rId10" Type="http://schemas.openxmlformats.org/officeDocument/2006/relationships/image" Target="media/image3.png"/><Relationship Id="rId19" Type="http://schemas.openxmlformats.org/officeDocument/2006/relationships/hyperlink" Target="https://coronavirus.health.ny.gov/system/files/documents/2020/04/13067_coronavirus_protectyourself_poster_042020.pdf" TargetMode="External"/><Relationship Id="rId31" Type="http://schemas.openxmlformats.org/officeDocument/2006/relationships/hyperlink" Target="https://docs.google.com/document/d/1Ns9Z9EMRdX_FDd17LRwrfervT5F30vmT41igmSp5bow/edit?usp=sharin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hyperlink" Target="http://www.cn.nysed.gov/" TargetMode="External"/><Relationship Id="rId27" Type="http://schemas.openxmlformats.org/officeDocument/2006/relationships/hyperlink" Target="https://www.cdc.gov/coronavirus/2019-ncov/community/schools-childcare/index.html" TargetMode="External"/><Relationship Id="rId30" Type="http://schemas.openxmlformats.org/officeDocument/2006/relationships/hyperlink" Target="http://www.nysed.gov/common/nysed/files/programs/reopening-schools/nys-p12-school-reopening-guidance.pdf" TargetMode="External"/><Relationship Id="rId35"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D4C36-DC22-4ECC-90D1-39AD63117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20189</Words>
  <Characters>115082</Characters>
  <Application>Microsoft Office Word</Application>
  <DocSecurity>0</DocSecurity>
  <Lines>959</Lines>
  <Paragraphs>270</Paragraphs>
  <ScaleCrop>false</ScaleCrop>
  <HeadingPairs>
    <vt:vector size="2" baseType="variant">
      <vt:variant>
        <vt:lpstr>Title</vt:lpstr>
      </vt:variant>
      <vt:variant>
        <vt:i4>1</vt:i4>
      </vt:variant>
    </vt:vector>
  </HeadingPairs>
  <TitlesOfParts>
    <vt:vector size="1" baseType="lpstr">
      <vt:lpstr/>
    </vt:vector>
  </TitlesOfParts>
  <Company>Sullivan County BOCES</Company>
  <LinksUpToDate>false</LinksUpToDate>
  <CharactersWithSpaces>135001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Sommer</dc:creator>
  <cp:lastModifiedBy>Donna Hemmer</cp:lastModifiedBy>
  <cp:revision>2</cp:revision>
  <cp:lastPrinted>2021-04-26T14:46:00Z</cp:lastPrinted>
  <dcterms:created xsi:type="dcterms:W3CDTF">2021-06-08T17:39:00Z</dcterms:created>
  <dcterms:modified xsi:type="dcterms:W3CDTF">2021-06-08T17:39:00Z</dcterms:modified>
</cp:coreProperties>
</file>